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2334E1" w14:paraId="24C67BBD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134" w14:textId="77777777" w:rsidR="002334E1" w:rsidRDefault="002334E1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F2BD206" w14:textId="77777777" w:rsidR="002334E1" w:rsidRDefault="002334E1" w:rsidP="00085A7B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2F250D04" w14:textId="77777777" w:rsidR="002334E1" w:rsidRDefault="002334E1" w:rsidP="00085A7B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3B712E51" w14:textId="77777777" w:rsidR="002334E1" w:rsidRDefault="002334E1" w:rsidP="00085A7B">
            <w:pPr>
              <w:tabs>
                <w:tab w:val="left" w:pos="9288"/>
              </w:tabs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000AA76E" w14:textId="77777777" w:rsidR="002334E1" w:rsidRDefault="002334E1" w:rsidP="00085A7B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33C5DDCF" w14:textId="77777777" w:rsidR="002334E1" w:rsidRDefault="002334E1" w:rsidP="00085A7B">
            <w:pPr>
              <w:tabs>
                <w:tab w:val="left" w:pos="9288"/>
              </w:tabs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48DB268A" w14:textId="77777777" w:rsidR="002334E1" w:rsidRDefault="002334E1" w:rsidP="00085A7B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6988" w14:textId="77777777" w:rsidR="002334E1" w:rsidRDefault="002334E1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4C774160" w14:textId="77777777" w:rsidR="002334E1" w:rsidRDefault="002334E1" w:rsidP="00085A7B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1613D7D8" w14:textId="77777777" w:rsidR="002334E1" w:rsidRDefault="002334E1" w:rsidP="00085A7B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124C3663" w14:textId="77777777" w:rsidR="002334E1" w:rsidRDefault="002334E1" w:rsidP="00085A7B">
            <w:pPr>
              <w:tabs>
                <w:tab w:val="left" w:pos="9288"/>
              </w:tabs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10CF414B" w14:textId="77777777" w:rsidR="002334E1" w:rsidRDefault="002334E1" w:rsidP="00085A7B">
            <w:pPr>
              <w:tabs>
                <w:tab w:val="left" w:pos="9288"/>
              </w:tabs>
              <w:jc w:val="both"/>
            </w:pPr>
          </w:p>
          <w:p w14:paraId="7A089F1A" w14:textId="77777777" w:rsidR="002334E1" w:rsidRDefault="002334E1" w:rsidP="00085A7B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37CCA5E0" w14:textId="77777777" w:rsidR="002334E1" w:rsidRDefault="002334E1" w:rsidP="00085A7B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EE9" w14:textId="77777777" w:rsidR="002334E1" w:rsidRDefault="002334E1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5FB9F6FF" w14:textId="77777777" w:rsidR="002334E1" w:rsidRDefault="002334E1" w:rsidP="00085A7B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7C45731E" w14:textId="77777777" w:rsidR="002334E1" w:rsidRDefault="002334E1" w:rsidP="00085A7B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0F5E47FA" w14:textId="77777777" w:rsidR="002334E1" w:rsidRDefault="002334E1" w:rsidP="00085A7B">
            <w:pPr>
              <w:tabs>
                <w:tab w:val="left" w:pos="9288"/>
              </w:tabs>
              <w:jc w:val="both"/>
            </w:pPr>
          </w:p>
          <w:p w14:paraId="2EFC01E3" w14:textId="77777777" w:rsidR="002334E1" w:rsidRDefault="002334E1" w:rsidP="00085A7B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14E1208F" w14:textId="77777777" w:rsidR="002334E1" w:rsidRDefault="002334E1" w:rsidP="00085A7B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1BAABF2E" w14:textId="77777777" w:rsidR="002334E1" w:rsidRDefault="002334E1" w:rsidP="00085A7B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00750827" w14:textId="77777777" w:rsidR="002334E1" w:rsidRDefault="002334E1" w:rsidP="00085A7B">
            <w:pPr>
              <w:tabs>
                <w:tab w:val="left" w:pos="9288"/>
              </w:tabs>
              <w:jc w:val="center"/>
            </w:pPr>
          </w:p>
        </w:tc>
      </w:tr>
    </w:tbl>
    <w:p w14:paraId="6D85C4A5" w14:textId="77777777" w:rsidR="002334E1" w:rsidRDefault="002334E1" w:rsidP="002334E1">
      <w:pPr>
        <w:jc w:val="center"/>
        <w:rPr>
          <w:b/>
          <w:sz w:val="28"/>
          <w:szCs w:val="28"/>
        </w:rPr>
      </w:pPr>
    </w:p>
    <w:p w14:paraId="3FD5E21E" w14:textId="77777777" w:rsidR="002334E1" w:rsidRDefault="002334E1" w:rsidP="002334E1">
      <w:pPr>
        <w:jc w:val="center"/>
        <w:rPr>
          <w:b/>
          <w:sz w:val="28"/>
          <w:szCs w:val="28"/>
        </w:rPr>
      </w:pPr>
    </w:p>
    <w:p w14:paraId="0B5077FC" w14:textId="77777777" w:rsidR="002334E1" w:rsidRDefault="002334E1" w:rsidP="002334E1">
      <w:pPr>
        <w:jc w:val="center"/>
        <w:rPr>
          <w:b/>
          <w:sz w:val="28"/>
          <w:szCs w:val="28"/>
        </w:rPr>
      </w:pPr>
    </w:p>
    <w:p w14:paraId="2917C548" w14:textId="77777777" w:rsidR="002334E1" w:rsidRDefault="002334E1" w:rsidP="002334E1">
      <w:pPr>
        <w:jc w:val="center"/>
        <w:rPr>
          <w:b/>
          <w:sz w:val="28"/>
          <w:szCs w:val="28"/>
        </w:rPr>
      </w:pPr>
    </w:p>
    <w:p w14:paraId="0FF8209E" w14:textId="77777777" w:rsidR="002334E1" w:rsidRPr="002334E1" w:rsidRDefault="002334E1" w:rsidP="002334E1">
      <w:pPr>
        <w:jc w:val="center"/>
        <w:rPr>
          <w:b/>
          <w:sz w:val="28"/>
          <w:szCs w:val="28"/>
        </w:rPr>
      </w:pPr>
      <w:r w:rsidRPr="002334E1">
        <w:rPr>
          <w:b/>
          <w:sz w:val="28"/>
          <w:szCs w:val="28"/>
        </w:rPr>
        <w:t>Адаптированная общеобразовательная программа</w:t>
      </w:r>
    </w:p>
    <w:p w14:paraId="03C7B908" w14:textId="77777777" w:rsidR="002334E1" w:rsidRPr="002334E1" w:rsidRDefault="002334E1" w:rsidP="002334E1">
      <w:pPr>
        <w:spacing w:before="240"/>
        <w:jc w:val="center"/>
        <w:rPr>
          <w:b/>
          <w:sz w:val="28"/>
          <w:szCs w:val="28"/>
        </w:rPr>
      </w:pPr>
      <w:r w:rsidRPr="002334E1">
        <w:rPr>
          <w:b/>
          <w:sz w:val="28"/>
          <w:szCs w:val="28"/>
        </w:rPr>
        <w:t xml:space="preserve"> обучающихся с умственной отсталостью (интеллектуальными нарушениями)</w:t>
      </w:r>
    </w:p>
    <w:p w14:paraId="2012189D" w14:textId="77777777" w:rsidR="002334E1" w:rsidRPr="002334E1" w:rsidRDefault="002334E1" w:rsidP="002334E1">
      <w:pPr>
        <w:spacing w:before="240" w:line="360" w:lineRule="auto"/>
        <w:jc w:val="center"/>
        <w:rPr>
          <w:b/>
          <w:sz w:val="28"/>
          <w:szCs w:val="28"/>
        </w:rPr>
      </w:pPr>
      <w:r w:rsidRPr="002334E1">
        <w:rPr>
          <w:b/>
          <w:sz w:val="28"/>
          <w:szCs w:val="28"/>
        </w:rPr>
        <w:t>вариант 1</w:t>
      </w:r>
    </w:p>
    <w:p w14:paraId="7146F50E" w14:textId="77777777" w:rsidR="002334E1" w:rsidRPr="002334E1" w:rsidRDefault="002334E1" w:rsidP="002334E1">
      <w:pPr>
        <w:spacing w:before="240" w:line="360" w:lineRule="auto"/>
        <w:jc w:val="center"/>
        <w:rPr>
          <w:b/>
          <w:sz w:val="28"/>
          <w:szCs w:val="28"/>
        </w:rPr>
      </w:pPr>
      <w:r w:rsidRPr="002334E1">
        <w:rPr>
          <w:b/>
          <w:sz w:val="28"/>
          <w:szCs w:val="28"/>
        </w:rPr>
        <w:t xml:space="preserve"> «Природоведение»</w:t>
      </w:r>
    </w:p>
    <w:p w14:paraId="4A3418DD" w14:textId="77777777" w:rsidR="002334E1" w:rsidRPr="002334E1" w:rsidRDefault="002334E1" w:rsidP="002334E1">
      <w:pPr>
        <w:spacing w:before="240" w:line="360" w:lineRule="auto"/>
        <w:jc w:val="center"/>
        <w:rPr>
          <w:color w:val="FF0000"/>
          <w:sz w:val="28"/>
          <w:szCs w:val="28"/>
        </w:rPr>
      </w:pPr>
      <w:r w:rsidRPr="002334E1">
        <w:rPr>
          <w:b/>
          <w:sz w:val="28"/>
          <w:szCs w:val="28"/>
        </w:rPr>
        <w:t>(для 6 класса)</w:t>
      </w:r>
    </w:p>
    <w:p w14:paraId="4BAABD03" w14:textId="77777777" w:rsidR="002334E1" w:rsidRPr="002334E1" w:rsidRDefault="002334E1" w:rsidP="002334E1">
      <w:pPr>
        <w:jc w:val="both"/>
        <w:rPr>
          <w:sz w:val="28"/>
          <w:szCs w:val="28"/>
        </w:rPr>
      </w:pPr>
    </w:p>
    <w:p w14:paraId="7021F70D" w14:textId="77777777" w:rsidR="002334E1" w:rsidRPr="002334E1" w:rsidRDefault="002334E1" w:rsidP="002334E1">
      <w:pPr>
        <w:jc w:val="both"/>
        <w:rPr>
          <w:sz w:val="28"/>
          <w:szCs w:val="28"/>
        </w:rPr>
      </w:pPr>
    </w:p>
    <w:p w14:paraId="7946E9D3" w14:textId="18E049D4" w:rsidR="002334E1" w:rsidRPr="002334E1" w:rsidRDefault="002334E1" w:rsidP="002334E1">
      <w:pPr>
        <w:jc w:val="center"/>
        <w:rPr>
          <w:b/>
          <w:sz w:val="28"/>
          <w:szCs w:val="28"/>
        </w:rPr>
      </w:pPr>
      <w:r w:rsidRPr="002334E1">
        <w:rPr>
          <w:b/>
          <w:sz w:val="28"/>
          <w:szCs w:val="28"/>
        </w:rPr>
        <w:t xml:space="preserve"> </w:t>
      </w:r>
    </w:p>
    <w:p w14:paraId="3085456E" w14:textId="77777777" w:rsidR="002334E1" w:rsidRPr="002334E1" w:rsidRDefault="002334E1" w:rsidP="002334E1">
      <w:pPr>
        <w:jc w:val="center"/>
        <w:rPr>
          <w:b/>
          <w:sz w:val="28"/>
          <w:szCs w:val="28"/>
        </w:rPr>
      </w:pPr>
    </w:p>
    <w:p w14:paraId="03C55785" w14:textId="77777777" w:rsidR="002334E1" w:rsidRPr="002334E1" w:rsidRDefault="002334E1" w:rsidP="002334E1">
      <w:pPr>
        <w:jc w:val="center"/>
        <w:rPr>
          <w:b/>
          <w:sz w:val="28"/>
          <w:szCs w:val="28"/>
        </w:rPr>
      </w:pPr>
      <w:r w:rsidRPr="002334E1">
        <w:rPr>
          <w:b/>
          <w:sz w:val="28"/>
          <w:szCs w:val="28"/>
        </w:rPr>
        <w:t>5-9 класс</w:t>
      </w:r>
    </w:p>
    <w:p w14:paraId="44BB3287" w14:textId="77777777" w:rsidR="002334E1" w:rsidRPr="002334E1" w:rsidRDefault="002334E1" w:rsidP="002334E1">
      <w:pPr>
        <w:jc w:val="center"/>
        <w:rPr>
          <w:b/>
          <w:sz w:val="28"/>
          <w:szCs w:val="28"/>
        </w:rPr>
      </w:pPr>
    </w:p>
    <w:p w14:paraId="5C8E3B22" w14:textId="77777777" w:rsidR="002334E1" w:rsidRPr="002334E1" w:rsidRDefault="002334E1" w:rsidP="002334E1">
      <w:pPr>
        <w:jc w:val="center"/>
        <w:rPr>
          <w:b/>
          <w:sz w:val="28"/>
          <w:szCs w:val="28"/>
        </w:rPr>
      </w:pPr>
      <w:r w:rsidRPr="002334E1">
        <w:rPr>
          <w:b/>
          <w:sz w:val="28"/>
          <w:szCs w:val="28"/>
        </w:rPr>
        <w:t xml:space="preserve"> на 2023-2024 учебный год.</w:t>
      </w:r>
    </w:p>
    <w:p w14:paraId="577F7C3D" w14:textId="77777777" w:rsidR="002334E1" w:rsidRPr="002334E1" w:rsidRDefault="002334E1" w:rsidP="002334E1">
      <w:pPr>
        <w:jc w:val="center"/>
        <w:rPr>
          <w:b/>
          <w:sz w:val="28"/>
          <w:szCs w:val="28"/>
        </w:rPr>
      </w:pPr>
    </w:p>
    <w:p w14:paraId="50CE17C9" w14:textId="77777777" w:rsidR="002334E1" w:rsidRPr="002334E1" w:rsidRDefault="002334E1" w:rsidP="002334E1">
      <w:pPr>
        <w:jc w:val="center"/>
        <w:rPr>
          <w:b/>
          <w:sz w:val="28"/>
          <w:szCs w:val="28"/>
        </w:rPr>
      </w:pPr>
    </w:p>
    <w:p w14:paraId="0D735BE1" w14:textId="77777777" w:rsidR="002334E1" w:rsidRPr="002334E1" w:rsidRDefault="002334E1" w:rsidP="002334E1">
      <w:pPr>
        <w:ind w:right="1134"/>
        <w:jc w:val="right"/>
        <w:rPr>
          <w:sz w:val="28"/>
          <w:szCs w:val="28"/>
        </w:rPr>
      </w:pPr>
    </w:p>
    <w:p w14:paraId="1D9882C2" w14:textId="77777777" w:rsidR="002334E1" w:rsidRPr="002334E1" w:rsidRDefault="002334E1" w:rsidP="002334E1">
      <w:pPr>
        <w:ind w:right="1134"/>
        <w:jc w:val="right"/>
        <w:rPr>
          <w:sz w:val="28"/>
          <w:szCs w:val="28"/>
        </w:rPr>
      </w:pPr>
    </w:p>
    <w:p w14:paraId="7EDD12E8" w14:textId="77777777" w:rsidR="002334E1" w:rsidRPr="002334E1" w:rsidRDefault="002334E1" w:rsidP="002334E1">
      <w:pPr>
        <w:ind w:right="1134"/>
        <w:jc w:val="right"/>
        <w:rPr>
          <w:sz w:val="28"/>
          <w:szCs w:val="28"/>
        </w:rPr>
      </w:pPr>
    </w:p>
    <w:p w14:paraId="022B4499" w14:textId="77777777" w:rsidR="002334E1" w:rsidRPr="002334E1" w:rsidRDefault="002334E1" w:rsidP="002334E1">
      <w:pPr>
        <w:ind w:right="1134"/>
        <w:jc w:val="right"/>
        <w:rPr>
          <w:sz w:val="28"/>
          <w:szCs w:val="28"/>
        </w:rPr>
      </w:pPr>
    </w:p>
    <w:p w14:paraId="50F34DDD" w14:textId="77777777" w:rsidR="002334E1" w:rsidRPr="002334E1" w:rsidRDefault="002334E1" w:rsidP="002334E1">
      <w:pPr>
        <w:ind w:right="1134"/>
        <w:jc w:val="right"/>
        <w:rPr>
          <w:sz w:val="28"/>
          <w:szCs w:val="28"/>
        </w:rPr>
      </w:pPr>
      <w:r w:rsidRPr="002334E1">
        <w:rPr>
          <w:sz w:val="28"/>
          <w:szCs w:val="28"/>
        </w:rPr>
        <w:t xml:space="preserve">Разработана учителем </w:t>
      </w:r>
    </w:p>
    <w:p w14:paraId="20FEFE8A" w14:textId="76D22FF0" w:rsidR="002334E1" w:rsidRPr="002334E1" w:rsidRDefault="002334E1" w:rsidP="002334E1">
      <w:pPr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>Кольцовой Е.В.</w:t>
      </w:r>
    </w:p>
    <w:p w14:paraId="7177CA26" w14:textId="77777777" w:rsidR="002334E1" w:rsidRDefault="002334E1" w:rsidP="002334E1">
      <w:pPr>
        <w:ind w:right="1134"/>
        <w:jc w:val="right"/>
        <w:rPr>
          <w:sz w:val="28"/>
          <w:szCs w:val="28"/>
        </w:rPr>
      </w:pPr>
    </w:p>
    <w:p w14:paraId="1B9301BA" w14:textId="77777777" w:rsidR="002334E1" w:rsidRDefault="002334E1" w:rsidP="002334E1">
      <w:pPr>
        <w:ind w:right="1134"/>
        <w:jc w:val="right"/>
        <w:rPr>
          <w:sz w:val="28"/>
          <w:szCs w:val="28"/>
        </w:rPr>
      </w:pPr>
    </w:p>
    <w:p w14:paraId="71B60207" w14:textId="77777777" w:rsidR="002334E1" w:rsidRDefault="002334E1" w:rsidP="002334E1">
      <w:pPr>
        <w:ind w:right="1134"/>
        <w:rPr>
          <w:sz w:val="28"/>
          <w:szCs w:val="28"/>
        </w:rPr>
      </w:pPr>
    </w:p>
    <w:p w14:paraId="6E78AEFE" w14:textId="77777777" w:rsidR="002334E1" w:rsidRDefault="002334E1" w:rsidP="002334E1">
      <w:pPr>
        <w:ind w:right="1134"/>
        <w:jc w:val="center"/>
        <w:rPr>
          <w:sz w:val="28"/>
          <w:szCs w:val="28"/>
        </w:rPr>
      </w:pPr>
    </w:p>
    <w:p w14:paraId="26DE2835" w14:textId="77777777" w:rsidR="002334E1" w:rsidRDefault="002334E1" w:rsidP="002334E1">
      <w:pPr>
        <w:ind w:right="1134"/>
        <w:jc w:val="center"/>
        <w:rPr>
          <w:sz w:val="28"/>
          <w:szCs w:val="28"/>
        </w:rPr>
      </w:pPr>
    </w:p>
    <w:p w14:paraId="0A2B0DD4" w14:textId="77777777" w:rsidR="002334E1" w:rsidRDefault="002334E1" w:rsidP="002334E1"/>
    <w:p w14:paraId="2968B98B" w14:textId="78860A89" w:rsidR="00DD33D8" w:rsidRDefault="002334E1" w:rsidP="002334E1">
      <w:pPr>
        <w:jc w:val="center"/>
      </w:pPr>
      <w:r>
        <w:t>Алексеевка 2023</w: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ru-RU"/>
        </w:rPr>
        <w:id w:val="-2097848540"/>
        <w:docPartObj>
          <w:docPartGallery w:val="Table of Contents"/>
          <w:docPartUnique/>
        </w:docPartObj>
      </w:sdtPr>
      <w:sdtEndPr/>
      <w:sdtContent>
        <w:p w14:paraId="253BBEDB" w14:textId="5D0FFF43" w:rsidR="002D4E99" w:rsidRPr="002D4E99" w:rsidRDefault="002D4E99" w:rsidP="002D4E99">
          <w:pPr>
            <w:pStyle w:val="afe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4E9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  <w:bookmarkStart w:id="0" w:name="_GoBack"/>
          <w:bookmarkEnd w:id="0"/>
        </w:p>
        <w:p w14:paraId="64C3869F" w14:textId="77777777" w:rsidR="002D4E99" w:rsidRPr="002D4E99" w:rsidRDefault="002D4E99" w:rsidP="002D4E99">
          <w:pPr>
            <w:spacing w:line="360" w:lineRule="auto"/>
            <w:jc w:val="both"/>
            <w:rPr>
              <w:sz w:val="28"/>
              <w:szCs w:val="28"/>
              <w:lang w:bidi="ar-SA"/>
            </w:rPr>
          </w:pPr>
        </w:p>
        <w:p w14:paraId="6D3576D2" w14:textId="12055397" w:rsidR="000C51F9" w:rsidRPr="000C51F9" w:rsidRDefault="002D4E99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r w:rsidRPr="000C51F9">
            <w:rPr>
              <w:sz w:val="28"/>
              <w:szCs w:val="28"/>
            </w:rPr>
            <w:fldChar w:fldCharType="begin"/>
          </w:r>
          <w:r w:rsidRPr="000C51F9">
            <w:rPr>
              <w:sz w:val="28"/>
              <w:szCs w:val="28"/>
            </w:rPr>
            <w:instrText xml:space="preserve"> TOC \o "1-3" \h \z \u </w:instrText>
          </w:r>
          <w:r w:rsidRPr="000C51F9">
            <w:rPr>
              <w:sz w:val="28"/>
              <w:szCs w:val="28"/>
            </w:rPr>
            <w:fldChar w:fldCharType="separate"/>
          </w:r>
          <w:hyperlink w:anchor="_Toc144124905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ПОЯСНИТЕЛЬНАЯ ЗАПИСКА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_Toc144124905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3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1C5AC3" w14:textId="123680C7" w:rsidR="000C51F9" w:rsidRPr="000C51F9" w:rsidRDefault="00C5347F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124906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СОДЕРЖАНИЕ ОБУЧЕНИЯ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_Toc144124906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5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D2CA13" w14:textId="1126D12A" w:rsidR="000C51F9" w:rsidRPr="000C51F9" w:rsidRDefault="00C5347F">
          <w:pPr>
            <w:pStyle w:val="25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124907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ПЛАНИРУЕМЫЕ РЕЗУЛЬТАТЫ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_Toc144124907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8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9F0F93" w14:textId="1C21CC7F" w:rsidR="000C51F9" w:rsidRPr="000C51F9" w:rsidRDefault="00C5347F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44124908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IV.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  <w14:ligatures w14:val="standardContextual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ТЕМАТИЧЕСКОЕ ПЛАНИРОВАНИЕ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_Toc144124908 \h </w:instrText>
            </w:r>
            <w:r w:rsidR="000C51F9" w:rsidRPr="000C51F9">
              <w:rPr>
                <w:noProof/>
                <w:webHidden/>
                <w:sz w:val="28"/>
                <w:szCs w:val="28"/>
              </w:rPr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12</w:t>
            </w:r>
            <w:r w:rsidR="000C51F9"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159E38" w14:textId="7B25379E" w:rsidR="002D4E99" w:rsidRDefault="002D4E99" w:rsidP="002D4E99">
          <w:pPr>
            <w:spacing w:line="360" w:lineRule="auto"/>
            <w:jc w:val="both"/>
          </w:pPr>
          <w:r w:rsidRPr="000C51F9">
            <w:rPr>
              <w:sz w:val="28"/>
              <w:szCs w:val="28"/>
            </w:rPr>
            <w:fldChar w:fldCharType="end"/>
          </w:r>
        </w:p>
      </w:sdtContent>
    </w:sdt>
    <w:p w14:paraId="2F839288" w14:textId="2A8F60B0" w:rsidR="007120A0" w:rsidRPr="007120A0" w:rsidRDefault="007120A0" w:rsidP="007120A0">
      <w:pPr>
        <w:spacing w:line="276" w:lineRule="auto"/>
        <w:jc w:val="both"/>
        <w:rPr>
          <w:sz w:val="28"/>
          <w:szCs w:val="28"/>
        </w:rPr>
      </w:pPr>
    </w:p>
    <w:p w14:paraId="4F7BFCF4" w14:textId="77777777" w:rsidR="00DD33D8" w:rsidRDefault="00C5347F">
      <w:pPr>
        <w:jc w:val="center"/>
        <w:rPr>
          <w:sz w:val="28"/>
          <w:szCs w:val="28"/>
        </w:rPr>
      </w:pPr>
      <w:r>
        <w:br w:type="page"/>
      </w:r>
    </w:p>
    <w:p w14:paraId="62A3F893" w14:textId="77777777" w:rsidR="00DD33D8" w:rsidRDefault="00C5347F" w:rsidP="004C42F1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1" w:name="_Toc139323004"/>
      <w:bookmarkStart w:id="2" w:name="_Toc144124905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32027763" w14:textId="77777777" w:rsidR="00DD33D8" w:rsidRDefault="00C5347F" w:rsidP="004C42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</w:t>
      </w:r>
      <w:r>
        <w:rPr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23AAE9AF" w14:textId="77777777" w:rsidR="00DD33D8" w:rsidRDefault="00C534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</w:t>
      </w:r>
      <w:r>
        <w:rPr>
          <w:sz w:val="28"/>
          <w:szCs w:val="28"/>
        </w:rPr>
        <w:t>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ED39472" w14:textId="77777777" w:rsidR="00DD33D8" w:rsidRDefault="00C534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«Природоведение» относится к предметной област</w:t>
      </w:r>
      <w:r>
        <w:rPr>
          <w:sz w:val="28"/>
          <w:szCs w:val="28"/>
        </w:rPr>
        <w:t xml:space="preserve">и «Естествознание»» и является обязательной частью учебного плана. </w:t>
      </w:r>
    </w:p>
    <w:p w14:paraId="45F2CA42" w14:textId="77777777" w:rsidR="00DD33D8" w:rsidRDefault="00C534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14:paraId="0E460EBC" w14:textId="77777777" w:rsidR="00DD33D8" w:rsidRDefault="00C534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</w:t>
      </w:r>
      <w:r>
        <w:rPr>
          <w:sz w:val="28"/>
          <w:szCs w:val="28"/>
        </w:rPr>
        <w:t>ная адаптированная основная общеобразовательная программа определяет цель и задачи учебного предмета «Природоведение».</w:t>
      </w:r>
    </w:p>
    <w:p w14:paraId="30B00416" w14:textId="77777777" w:rsidR="00DD33D8" w:rsidRDefault="00C534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</w:t>
      </w:r>
      <w:r>
        <w:rPr>
          <w:sz w:val="28"/>
          <w:szCs w:val="28"/>
        </w:rPr>
        <w:t>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14:paraId="6B9985E6" w14:textId="77777777" w:rsidR="00DD33D8" w:rsidRDefault="00C5347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14:paraId="7BB2B473" w14:textId="77777777" w:rsidR="00DD33D8" w:rsidRDefault="00C5347F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14:paraId="11C18F33" w14:textId="77777777" w:rsidR="00DD33D8" w:rsidRDefault="00C5347F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демонстрация тесной взаимосвязи межд</w:t>
      </w:r>
      <w:r>
        <w:rPr>
          <w:color w:val="000000"/>
          <w:sz w:val="28"/>
          <w:szCs w:val="28"/>
        </w:rPr>
        <w:t>у живой и неживой природой;</w:t>
      </w:r>
    </w:p>
    <w:p w14:paraId="499F4EE6" w14:textId="77777777" w:rsidR="00DD33D8" w:rsidRDefault="00C5347F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формирование специальных и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умений и навыков;</w:t>
      </w:r>
    </w:p>
    <w:p w14:paraId="7FA2B04E" w14:textId="77777777" w:rsidR="00DD33D8" w:rsidRDefault="00C5347F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1F52AFFA" w14:textId="77777777" w:rsidR="00DD33D8" w:rsidRDefault="00C5347F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14:paraId="4235C53D" w14:textId="77777777" w:rsidR="00DD33D8" w:rsidRDefault="00C5347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>бочая программа по учебному предмету «Природоведение» в 6 классе определяет следующие задачи:</w:t>
      </w:r>
    </w:p>
    <w:p w14:paraId="23DC9093" w14:textId="77777777" w:rsidR="00DD33D8" w:rsidRDefault="00C534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14:paraId="5FA321F4" w14:textId="77777777" w:rsidR="00DD33D8" w:rsidRDefault="00C534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14:paraId="105A8395" w14:textId="77777777" w:rsidR="00DD33D8" w:rsidRDefault="00C534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</w:t>
      </w:r>
      <w:r>
        <w:rPr>
          <w:color w:val="000000"/>
          <w:sz w:val="28"/>
          <w:szCs w:val="28"/>
        </w:rPr>
        <w:t xml:space="preserve">таких природных явлений, как дождь, снег, ветер, туман, осень, зима, весна, лето в жизни растений и животных; </w:t>
      </w:r>
    </w:p>
    <w:p w14:paraId="7B769ADB" w14:textId="77777777" w:rsidR="00DD33D8" w:rsidRDefault="00C534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14:paraId="101FB873" w14:textId="77777777" w:rsidR="00DD33D8" w:rsidRDefault="00C534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ормирование и отработка практических навыков и умений.</w:t>
      </w:r>
    </w:p>
    <w:p w14:paraId="0D5EB30C" w14:textId="77777777" w:rsidR="004C42F1" w:rsidRDefault="004C4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p w14:paraId="4440C27D" w14:textId="77777777" w:rsidR="00DD33D8" w:rsidRDefault="00C5347F">
      <w:pPr>
        <w:widowControl/>
        <w:spacing w:line="360" w:lineRule="auto"/>
        <w:ind w:left="720" w:firstLine="709"/>
        <w:jc w:val="both"/>
        <w:rPr>
          <w:b/>
          <w:sz w:val="28"/>
          <w:szCs w:val="28"/>
        </w:rPr>
      </w:pPr>
      <w:r>
        <w:br w:type="page"/>
      </w:r>
    </w:p>
    <w:p w14:paraId="037217CC" w14:textId="77777777" w:rsidR="00DD33D8" w:rsidRDefault="00C5347F" w:rsidP="009E192E">
      <w:pPr>
        <w:pStyle w:val="1"/>
        <w:numPr>
          <w:ilvl w:val="0"/>
          <w:numId w:val="1"/>
        </w:numPr>
        <w:spacing w:after="240"/>
        <w:jc w:val="center"/>
        <w:rPr>
          <w:b/>
          <w:i w:val="0"/>
          <w:sz w:val="28"/>
          <w:szCs w:val="28"/>
        </w:rPr>
      </w:pPr>
      <w:bookmarkStart w:id="3" w:name="_Toc139323005"/>
      <w:bookmarkStart w:id="4" w:name="_Toc144124906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3"/>
      <w:bookmarkEnd w:id="4"/>
    </w:p>
    <w:p w14:paraId="7BBFEDA8" w14:textId="006DD634" w:rsidR="00DD33D8" w:rsidRDefault="00C53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14:paraId="0D0D3EF8" w14:textId="77777777" w:rsidR="00DD33D8" w:rsidRDefault="00C53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</w:t>
      </w:r>
      <w:r>
        <w:rPr>
          <w:sz w:val="28"/>
          <w:szCs w:val="28"/>
        </w:rPr>
        <w:t>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</w:t>
      </w:r>
      <w:r>
        <w:rPr>
          <w:sz w:val="28"/>
          <w:szCs w:val="28"/>
        </w:rPr>
        <w:t xml:space="preserve">чительная часть времени должна быть отведена на изучение растений и животных нашей страны и своего края. </w:t>
      </w:r>
    </w:p>
    <w:p w14:paraId="50356A2A" w14:textId="77777777" w:rsidR="00DD33D8" w:rsidRDefault="00C53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обучающихся, воспитывать э</w:t>
      </w:r>
      <w:r>
        <w:rPr>
          <w:sz w:val="28"/>
          <w:szCs w:val="28"/>
        </w:rPr>
        <w:t>кологическую культуру, бережное отношение к объектам природы, умение видеть её красоту.</w:t>
      </w:r>
    </w:p>
    <w:p w14:paraId="2C369E55" w14:textId="77777777" w:rsidR="00DD33D8" w:rsidRDefault="00C53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</w:t>
      </w:r>
      <w:r>
        <w:rPr>
          <w:sz w:val="28"/>
          <w:szCs w:val="28"/>
        </w:rPr>
        <w:t>редупреждению появления вредных привычек и формированию необходимых санитарно-гигиенических навыков.</w:t>
      </w:r>
    </w:p>
    <w:p w14:paraId="4664EAE3" w14:textId="77777777" w:rsidR="00DD33D8" w:rsidRDefault="00C53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</w:t>
      </w:r>
      <w:r>
        <w:rPr>
          <w:sz w:val="28"/>
          <w:szCs w:val="28"/>
        </w:rPr>
        <w:t>ние".</w:t>
      </w:r>
    </w:p>
    <w:p w14:paraId="2893CF4C" w14:textId="77777777" w:rsidR="00DD33D8" w:rsidRDefault="00C534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</w:t>
      </w:r>
      <w:r>
        <w:rPr>
          <w:sz w:val="28"/>
          <w:szCs w:val="28"/>
        </w:rPr>
        <w:lastRenderedPageBreak/>
        <w:t>индивидуальная работа.</w:t>
      </w:r>
    </w:p>
    <w:p w14:paraId="49845F5D" w14:textId="77777777" w:rsidR="00DD33D8" w:rsidRDefault="00C5347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14:paraId="764B5AEF" w14:textId="77777777" w:rsidR="00DD33D8" w:rsidRDefault="00C5347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</w:t>
      </w:r>
      <w:r>
        <w:rPr>
          <w:color w:val="000000"/>
          <w:sz w:val="28"/>
          <w:szCs w:val="28"/>
        </w:rPr>
        <w:t>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14:paraId="43EC6F18" w14:textId="77777777" w:rsidR="00DD33D8" w:rsidRDefault="00C5347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</w:t>
      </w:r>
      <w:r>
        <w:rPr>
          <w:color w:val="000000"/>
          <w:sz w:val="28"/>
          <w:szCs w:val="28"/>
        </w:rPr>
        <w:t>нформации);</w:t>
      </w:r>
    </w:p>
    <w:p w14:paraId="606ED7B0" w14:textId="77777777" w:rsidR="00DD33D8" w:rsidRDefault="00C5347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14:paraId="17557154" w14:textId="77777777" w:rsidR="00DD33D8" w:rsidRDefault="00C5347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14:paraId="43E956B1" w14:textId="77777777" w:rsidR="00DD33D8" w:rsidRDefault="00C5347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исследовательский метод (учитель направляет, дети самостоятельно исследуют при проведении </w:t>
      </w:r>
      <w:r>
        <w:rPr>
          <w:color w:val="000000"/>
          <w:sz w:val="28"/>
          <w:szCs w:val="28"/>
        </w:rPr>
        <w:t>лабораторных и практических работ, предусмотренных программой; исследовании свойств тел неживой природы при проведении опытов);</w:t>
      </w:r>
    </w:p>
    <w:p w14:paraId="69AFA076" w14:textId="77777777" w:rsidR="00DD33D8" w:rsidRDefault="00C5347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14:paraId="11ABB8BE" w14:textId="77777777" w:rsidR="00DD33D8" w:rsidRDefault="00C5347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словарной работы, направленной на коррекцию лексико-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14:paraId="03DB1DC1" w14:textId="77777777" w:rsidR="00DD33D8" w:rsidRDefault="00C5347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заданий, требующих разнообразной деятельнос</w:t>
      </w:r>
      <w:r>
        <w:rPr>
          <w:color w:val="000000"/>
          <w:sz w:val="28"/>
          <w:szCs w:val="28"/>
        </w:rPr>
        <w:t>ти обучающихся: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рассмотри иллюстрации описываемого предмета; выполнение заданий в рабочих тетрадях или на карточках, используя слова для справок; заполнение схе</w:t>
      </w:r>
      <w:r>
        <w:rPr>
          <w:color w:val="000000"/>
          <w:sz w:val="28"/>
          <w:szCs w:val="28"/>
        </w:rPr>
        <w:t xml:space="preserve">м, подпись рисунков, зарисовка </w:t>
      </w:r>
      <w:proofErr w:type="gramStart"/>
      <w:r>
        <w:rPr>
          <w:color w:val="000000"/>
          <w:sz w:val="28"/>
          <w:szCs w:val="28"/>
        </w:rPr>
        <w:t>изучаемых  объектов</w:t>
      </w:r>
      <w:proofErr w:type="gramEnd"/>
      <w:r>
        <w:rPr>
          <w:color w:val="000000"/>
          <w:sz w:val="28"/>
          <w:szCs w:val="28"/>
        </w:rPr>
        <w:t xml:space="preserve">;  </w:t>
      </w:r>
    </w:p>
    <w:p w14:paraId="08112898" w14:textId="77777777" w:rsidR="00DD33D8" w:rsidRDefault="00C5347F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дидактические игры (классификация, разрезные картинки).</w:t>
      </w:r>
    </w:p>
    <w:p w14:paraId="154EFA88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p w14:paraId="11EDE670" w14:textId="77777777" w:rsidR="00DD33D8" w:rsidRPr="00171A85" w:rsidRDefault="00C5347F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Содержание разделов</w:t>
      </w:r>
    </w:p>
    <w:p w14:paraId="6EADFE8C" w14:textId="77777777" w:rsidR="00DD33D8" w:rsidRPr="00171A85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tbl>
      <w:tblPr>
        <w:tblStyle w:val="aff1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4653"/>
        <w:gridCol w:w="1497"/>
        <w:gridCol w:w="2727"/>
      </w:tblGrid>
      <w:tr w:rsidR="00DD33D8" w:rsidRPr="00171A85" w14:paraId="23F6A5C7" w14:textId="77777777">
        <w:trPr>
          <w:trHeight w:val="797"/>
        </w:trPr>
        <w:tc>
          <w:tcPr>
            <w:tcW w:w="516" w:type="dxa"/>
          </w:tcPr>
          <w:p w14:paraId="240B32FA" w14:textId="77777777" w:rsidR="00DD33D8" w:rsidRPr="00171A85" w:rsidRDefault="00C5347F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CAF6CDF" w14:textId="77777777" w:rsidR="00DD33D8" w:rsidRPr="00171A85" w:rsidRDefault="00C5347F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53" w:type="dxa"/>
          </w:tcPr>
          <w:p w14:paraId="50F08EDD" w14:textId="77777777" w:rsidR="00DD33D8" w:rsidRPr="00171A85" w:rsidRDefault="00C5347F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14:paraId="37A584AF" w14:textId="77777777" w:rsidR="00DD33D8" w:rsidRPr="00171A85" w:rsidRDefault="00C5347F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14:paraId="63E00397" w14:textId="77777777" w:rsidR="00DD33D8" w:rsidRPr="00171A85" w:rsidRDefault="00C5347F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D33D8" w:rsidRPr="00171A85" w14:paraId="687B0C05" w14:textId="77777777">
        <w:tc>
          <w:tcPr>
            <w:tcW w:w="516" w:type="dxa"/>
          </w:tcPr>
          <w:p w14:paraId="484288AD" w14:textId="77777777" w:rsidR="00DD33D8" w:rsidRPr="00171A85" w:rsidRDefault="00C5347F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14:paraId="3B823654" w14:textId="77777777" w:rsidR="00DD33D8" w:rsidRPr="00171A85" w:rsidRDefault="00C5347F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14:paraId="0D6B1A6C" w14:textId="77777777" w:rsidR="00DD33D8" w:rsidRPr="00171A85" w:rsidRDefault="00C5347F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14:paraId="60E155E8" w14:textId="77777777" w:rsidR="00DD33D8" w:rsidRPr="00171A85" w:rsidRDefault="00C5347F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FA999B8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7E4EF7A6" w14:textId="77777777">
        <w:tc>
          <w:tcPr>
            <w:tcW w:w="516" w:type="dxa"/>
          </w:tcPr>
          <w:p w14:paraId="53891666" w14:textId="77777777" w:rsidR="00DD33D8" w:rsidRPr="00171A85" w:rsidRDefault="00C5347F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14:paraId="4D2D2730" w14:textId="77777777" w:rsidR="00DD33D8" w:rsidRPr="00171A85" w:rsidRDefault="00C5347F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14:paraId="58453800" w14:textId="77777777" w:rsidR="00DD33D8" w:rsidRPr="00171A85" w:rsidRDefault="00C5347F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14:paraId="7282307D" w14:textId="77777777" w:rsidR="00DD33D8" w:rsidRPr="00171A85" w:rsidRDefault="00C5347F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78B191C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7F720B03" w14:textId="77777777">
        <w:trPr>
          <w:trHeight w:val="494"/>
        </w:trPr>
        <w:tc>
          <w:tcPr>
            <w:tcW w:w="516" w:type="dxa"/>
          </w:tcPr>
          <w:p w14:paraId="367F8927" w14:textId="77777777" w:rsidR="00DD33D8" w:rsidRPr="00171A85" w:rsidRDefault="00C5347F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55BD5BBB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5C750879" w14:textId="77777777" w:rsidR="00DD33D8" w:rsidRPr="00171A85" w:rsidRDefault="00C5347F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14:paraId="10D2E73F" w14:textId="77777777" w:rsidR="00DD33D8" w:rsidRPr="00171A85" w:rsidRDefault="00C5347F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14:paraId="05FE14D6" w14:textId="77777777" w:rsidR="00DD33D8" w:rsidRPr="00171A85" w:rsidRDefault="00C5347F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 w14:paraId="1BAE5CDC" w14:textId="77777777">
        <w:trPr>
          <w:trHeight w:val="408"/>
        </w:trPr>
        <w:tc>
          <w:tcPr>
            <w:tcW w:w="516" w:type="dxa"/>
          </w:tcPr>
          <w:p w14:paraId="551D77E9" w14:textId="77777777" w:rsidR="00DD33D8" w:rsidRPr="00171A85" w:rsidRDefault="00C5347F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68E0F5E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72F06E4D" w14:textId="77777777" w:rsidR="00DD33D8" w:rsidRPr="00171A85" w:rsidRDefault="00C5347F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14:paraId="0CC4620F" w14:textId="77777777" w:rsidR="00DD33D8" w:rsidRPr="00171A85" w:rsidRDefault="00C5347F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64F28415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14:paraId="46C20108" w14:textId="77777777" w:rsidR="00DD33D8" w:rsidRPr="00171A85" w:rsidRDefault="00C5347F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 w14:paraId="0810717C" w14:textId="77777777">
        <w:trPr>
          <w:trHeight w:val="130"/>
        </w:trPr>
        <w:tc>
          <w:tcPr>
            <w:tcW w:w="516" w:type="dxa"/>
          </w:tcPr>
          <w:p w14:paraId="0B2D2C4E" w14:textId="77777777" w:rsidR="00DD33D8" w:rsidRPr="00171A85" w:rsidRDefault="00C5347F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14:paraId="5F0971A5" w14:textId="77777777" w:rsidR="00DD33D8" w:rsidRPr="00171A85" w:rsidRDefault="00C5347F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14:paraId="0859A175" w14:textId="77777777" w:rsidR="00DD33D8" w:rsidRPr="00171A85" w:rsidRDefault="00C5347F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14:paraId="7193C929" w14:textId="77777777" w:rsidR="00DD33D8" w:rsidRPr="00171A85" w:rsidRDefault="00C5347F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D992AEC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45F0A617" w14:textId="77777777">
        <w:trPr>
          <w:trHeight w:val="555"/>
        </w:trPr>
        <w:tc>
          <w:tcPr>
            <w:tcW w:w="516" w:type="dxa"/>
          </w:tcPr>
          <w:p w14:paraId="79DE5C0A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627DDC19" w14:textId="77777777" w:rsidR="00DD33D8" w:rsidRPr="00171A85" w:rsidRDefault="00C5347F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14:paraId="11719DA7" w14:textId="77777777" w:rsidR="00DD33D8" w:rsidRPr="00171A85" w:rsidRDefault="00C5347F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14:paraId="4EB9B8BA" w14:textId="77777777" w:rsidR="00DD33D8" w:rsidRPr="00171A85" w:rsidRDefault="00C5347F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14:paraId="3C20971F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49526723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794B929C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009C9BDF" w14:textId="77777777" w:rsidR="00F64ABF" w:rsidRDefault="00F64ABF">
      <w:pPr>
        <w:pBdr>
          <w:top w:val="nil"/>
          <w:left w:val="nil"/>
          <w:bottom w:val="nil"/>
          <w:right w:val="nil"/>
          <w:between w:val="nil"/>
        </w:pBdr>
        <w:ind w:left="912" w:hanging="241"/>
      </w:pPr>
      <w:r>
        <w:br w:type="page"/>
      </w:r>
    </w:p>
    <w:p w14:paraId="3A6C2F6E" w14:textId="6F812A72" w:rsidR="00F64ABF" w:rsidRPr="00797649" w:rsidRDefault="00F64ABF" w:rsidP="00F64ABF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4124907"/>
      <w:bookmarkStart w:id="6" w:name="_Toc143871209"/>
      <w:bookmarkStart w:id="7" w:name="_Toc143871300"/>
      <w:bookmarkStart w:id="8" w:name="_Hlk138962750"/>
      <w:bookmarkStart w:id="9" w:name="_Hlk138961499"/>
      <w:bookmarkStart w:id="10" w:name="_Hlk138962780"/>
      <w:bookmarkStart w:id="11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6"/>
      <w:bookmarkEnd w:id="7"/>
    </w:p>
    <w:bookmarkEnd w:id="8"/>
    <w:p w14:paraId="0EF05D28" w14:textId="796557AE" w:rsidR="00F64ABF" w:rsidRDefault="00F64ABF" w:rsidP="00F64ABF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14:paraId="363276F1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14:paraId="4909DC6A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навыков сотрудничества со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14:paraId="1A59AAE6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14:paraId="7CFDEB9A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овладение социально-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14:paraId="34448009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14:paraId="42F0B44F" w14:textId="377BF5F5" w:rsidR="00F64ABF" w:rsidRPr="004C42F1" w:rsidRDefault="00F64ABF" w:rsidP="00F64ABF">
      <w:pPr>
        <w:spacing w:before="240"/>
        <w:ind w:firstLine="709"/>
        <w:rPr>
          <w:b/>
          <w:sz w:val="28"/>
          <w:szCs w:val="28"/>
        </w:rPr>
      </w:pPr>
      <w:bookmarkStart w:id="12" w:name="_Hlk138961830"/>
      <w:bookmarkEnd w:id="9"/>
      <w:bookmarkEnd w:id="10"/>
      <w:r>
        <w:rPr>
          <w:b/>
          <w:bCs/>
          <w:sz w:val="28"/>
          <w:szCs w:val="28"/>
        </w:rPr>
        <w:t>Предметные:</w:t>
      </w:r>
    </w:p>
    <w:bookmarkEnd w:id="12"/>
    <w:p w14:paraId="274208C7" w14:textId="77777777" w:rsidR="00F64ABF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2B57781C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14:paraId="55A79E64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14:paraId="1A744277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(осина- лиственное дерево леса);</w:t>
      </w:r>
    </w:p>
    <w:p w14:paraId="7926846D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14:paraId="55B34873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14:paraId="59EF518C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14:paraId="4D1845AB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элементарные правила безопасного поведения в природе и обществе (под контролем взрослого);</w:t>
      </w:r>
    </w:p>
    <w:p w14:paraId="37359AD9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14:paraId="1E8235A0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14:paraId="044FF6D9" w14:textId="77777777" w:rsidR="00F64ABF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14:paraId="0ABD8D65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14:paraId="24E615C3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14:paraId="29DDAAEA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14:paraId="37F29B04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(клевер- травянистое дикорастущее растение, растение луга, кормовое растение, медоносное, растение, цветущее летом);</w:t>
      </w:r>
    </w:p>
    <w:p w14:paraId="7131B148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14:paraId="1A6B0647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14:paraId="16DC93A8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14:paraId="271960E9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14:paraId="13A78C0F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задания без текущего контроля учителя, осмысленная оценка своей работы:</w:t>
      </w:r>
    </w:p>
    <w:p w14:paraId="1DB4E4E2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14:paraId="3FBD65E1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14:paraId="5FFA2FEB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деятельность по уходу за комнатными и культурными растениями.</w:t>
      </w:r>
    </w:p>
    <w:p w14:paraId="1C0D39A4" w14:textId="355287AA" w:rsidR="00F64ABF" w:rsidRDefault="00F64ABF" w:rsidP="00F64ABF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14"/>
      <w:r w:rsidR="008606AB">
        <w:rPr>
          <w:b/>
          <w:bCs/>
          <w:sz w:val="28"/>
          <w:szCs w:val="28"/>
          <w:shd w:val="clear" w:color="auto" w:fill="FFFFFF"/>
        </w:rPr>
        <w:t>достижений</w:t>
      </w:r>
    </w:p>
    <w:p w14:paraId="4269184D" w14:textId="77777777" w:rsidR="00F64ABF" w:rsidRPr="00171A85" w:rsidRDefault="00F64ABF" w:rsidP="00F64ABF">
      <w:pPr>
        <w:pStyle w:val="a6"/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4C42F1">
        <w:rPr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4C42F1">
        <w:rPr>
          <w:sz w:val="28"/>
          <w:szCs w:val="28"/>
        </w:rPr>
        <w:t>продвижения</w:t>
      </w:r>
      <w:proofErr w:type="gramEnd"/>
      <w:r w:rsidRPr="004C42F1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54D62600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0 баллов - нет фиксируемой динамики; </w:t>
      </w:r>
    </w:p>
    <w:p w14:paraId="367CBAA6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1 балл - минимальная динамика; </w:t>
      </w:r>
    </w:p>
    <w:p w14:paraId="6A113450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2 балла - удовлетворительная динамика; </w:t>
      </w:r>
    </w:p>
    <w:p w14:paraId="3110E23D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3 балла - значительная динамика. </w:t>
      </w:r>
    </w:p>
    <w:p w14:paraId="51B3FFD8" w14:textId="77777777"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_heading=h.ha5t6xo5ig3n"/>
      <w:bookmarkEnd w:id="11"/>
      <w:bookmarkEnd w:id="15"/>
      <w:r w:rsidRPr="00171A85"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14:paraId="016AD4B8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«5»</w:t>
      </w:r>
      <w:r w:rsidRPr="00171A85">
        <w:rPr>
          <w:b/>
          <w:color w:val="000000"/>
          <w:sz w:val="28"/>
          <w:szCs w:val="28"/>
        </w:rPr>
        <w:t xml:space="preserve"> </w:t>
      </w:r>
      <w:r w:rsidRPr="00171A85">
        <w:rPr>
          <w:color w:val="000000"/>
          <w:sz w:val="28"/>
          <w:szCs w:val="28"/>
        </w:rPr>
        <w:t>ставится обучающемуся, если он:</w:t>
      </w:r>
    </w:p>
    <w:p w14:paraId="7A6F42C0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14:paraId="1960AA87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грамотно строит предложения; </w:t>
      </w:r>
    </w:p>
    <w:p w14:paraId="2C7AB5EA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адекватно использует терминологию;</w:t>
      </w:r>
    </w:p>
    <w:p w14:paraId="7AA1A6AC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умеет подводить итоги. </w:t>
      </w:r>
    </w:p>
    <w:p w14:paraId="26841E6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«4»</w:t>
      </w:r>
      <w:r w:rsidRPr="00171A85">
        <w:rPr>
          <w:color w:val="000000"/>
          <w:sz w:val="28"/>
          <w:szCs w:val="28"/>
        </w:rPr>
        <w:t xml:space="preserve"> ставится обучающемуся, если: </w:t>
      </w:r>
    </w:p>
    <w:p w14:paraId="359024DF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14:paraId="75E360B7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14:paraId="2F02474A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частично использует терминологию; </w:t>
      </w:r>
    </w:p>
    <w:p w14:paraId="0575B0A3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lastRenderedPageBreak/>
        <w:t>подводит итоги с незначительной помощью учителя.</w:t>
      </w:r>
    </w:p>
    <w:p w14:paraId="0F060D06" w14:textId="77777777"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 w:rsidRPr="00171A85"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14:paraId="762E4E4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«3»</w:t>
      </w:r>
      <w:r w:rsidRPr="00171A85">
        <w:rPr>
          <w:color w:val="000000"/>
          <w:sz w:val="28"/>
          <w:szCs w:val="28"/>
        </w:rPr>
        <w:t xml:space="preserve"> ставится обучающемуся, если он: </w:t>
      </w:r>
    </w:p>
    <w:p w14:paraId="697F1034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14:paraId="4A9D7D1F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14:paraId="16D5ED20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14:paraId="27F69674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>не ставится.</w:t>
      </w:r>
    </w:p>
    <w:p w14:paraId="39F6B1F7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письменных ответов.</w:t>
      </w:r>
    </w:p>
    <w:p w14:paraId="481611B1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«5»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14:paraId="11B19FA6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«4»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14:paraId="66466FC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«3»</w:t>
      </w:r>
      <w:r w:rsidRPr="00171A85">
        <w:rPr>
          <w:rFonts w:eastAsia="Calibri"/>
          <w:color w:val="000000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14:paraId="373C1D22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 xml:space="preserve">не ставится. </w:t>
      </w:r>
    </w:p>
    <w:p w14:paraId="63447643" w14:textId="0275E9F2" w:rsidR="00DD33D8" w:rsidRDefault="00C5347F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DD33D8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br w:type="page"/>
      </w:r>
    </w:p>
    <w:p w14:paraId="5479D177" w14:textId="77777777" w:rsidR="00DD33D8" w:rsidRDefault="00C5347F" w:rsidP="00F64ABF">
      <w:pPr>
        <w:pStyle w:val="1"/>
        <w:numPr>
          <w:ilvl w:val="0"/>
          <w:numId w:val="16"/>
        </w:numPr>
        <w:jc w:val="center"/>
        <w:rPr>
          <w:b/>
          <w:i w:val="0"/>
          <w:sz w:val="28"/>
          <w:szCs w:val="28"/>
        </w:rPr>
      </w:pPr>
      <w:bookmarkStart w:id="16" w:name="_Toc139323006"/>
      <w:bookmarkStart w:id="17" w:name="_Toc144124908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6"/>
      <w:bookmarkEnd w:id="17"/>
    </w:p>
    <w:p w14:paraId="60659600" w14:textId="77777777" w:rsidR="00DD33D8" w:rsidRDefault="00DD33D8">
      <w:pPr>
        <w:ind w:right="-20"/>
        <w:rPr>
          <w:b/>
          <w:color w:val="000000"/>
          <w:sz w:val="24"/>
          <w:szCs w:val="24"/>
        </w:rPr>
      </w:pP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0E9D8363" w14:textId="77777777" w:rsidTr="00171A85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5AB0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DFDC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C7F788" w14:textId="77777777" w:rsidR="00DD33D8" w:rsidRDefault="00C5347F" w:rsidP="00171A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D294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5E1D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33D8" w14:paraId="735B672A" w14:textId="77777777" w:rsidTr="00171A85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2263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1D5D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33C1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B13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18C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C543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D33D8" w14:paraId="34092A8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AF92" w14:textId="77777777" w:rsidR="00DD33D8" w:rsidRDefault="00C534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- 1час</w:t>
            </w:r>
          </w:p>
        </w:tc>
      </w:tr>
      <w:tr w:rsidR="00DD33D8" w14:paraId="3B4BA17D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BF73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9324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A94A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5439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предметах и </w:t>
            </w:r>
            <w:r>
              <w:rPr>
                <w:sz w:val="24"/>
                <w:szCs w:val="24"/>
              </w:rPr>
              <w:t>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EE76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</w:t>
            </w:r>
            <w:proofErr w:type="gramStart"/>
            <w:r>
              <w:rPr>
                <w:color w:val="000000"/>
                <w:sz w:val="24"/>
                <w:szCs w:val="24"/>
              </w:rPr>
              <w:t>к  объектам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живой или неживой природе. </w:t>
            </w:r>
          </w:p>
          <w:p w14:paraId="23A52A51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изученные объекты.</w:t>
            </w:r>
          </w:p>
          <w:p w14:paraId="688EC639" w14:textId="63DA8CE0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рабочих тетрадях обводят картинки с изображен</w:t>
            </w:r>
            <w:r>
              <w:rPr>
                <w:color w:val="000000"/>
                <w:sz w:val="24"/>
                <w:szCs w:val="24"/>
              </w:rPr>
              <w:t>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5D09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14:paraId="5A99046D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DD33D8" w14:paraId="294ACEA8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14B8" w14:textId="77777777" w:rsidR="00DD33D8" w:rsidRDefault="00C534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Растительный мир – 17</w:t>
            </w:r>
            <w:r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DD33D8" w14:paraId="5A83197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C784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ED8A" w14:textId="77777777" w:rsidR="00DD33D8" w:rsidRDefault="00C5347F">
            <w:pPr>
              <w:tabs>
                <w:tab w:val="left" w:pos="432"/>
                <w:tab w:val="left" w:pos="34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растительного мира </w:t>
            </w:r>
          </w:p>
          <w:p w14:paraId="7A25B81F" w14:textId="77777777" w:rsidR="00DD33D8" w:rsidRDefault="00DD33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7A2C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95AC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96FC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растения на иллюстрациях и фотографиях, называют изученные </w:t>
            </w:r>
            <w:r>
              <w:rPr>
                <w:color w:val="000000"/>
                <w:sz w:val="24"/>
                <w:szCs w:val="24"/>
              </w:rPr>
              <w:t>объекты; рассказывают о значении растений.</w:t>
            </w:r>
          </w:p>
          <w:p w14:paraId="5EDB47E4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14:paraId="1D61E9E5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B787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</w:t>
            </w:r>
            <w:r>
              <w:rPr>
                <w:color w:val="000000"/>
                <w:sz w:val="24"/>
                <w:szCs w:val="24"/>
              </w:rPr>
              <w:t xml:space="preserve">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14:paraId="039A88EA" w14:textId="26A74A6A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рабочих тетрадях рассматривают рисунки, заполняют таблицу, используя слова для справок, записывают название культурных</w:t>
            </w:r>
            <w:r>
              <w:rPr>
                <w:color w:val="000000"/>
                <w:sz w:val="24"/>
                <w:szCs w:val="24"/>
              </w:rPr>
              <w:t xml:space="preserve"> и дикорастущих растений</w:t>
            </w:r>
          </w:p>
        </w:tc>
      </w:tr>
      <w:tr w:rsidR="00DD33D8" w14:paraId="6E7F3B1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439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F601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698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42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</w:t>
            </w:r>
            <w:r>
              <w:rPr>
                <w:sz w:val="24"/>
                <w:szCs w:val="24"/>
              </w:rPr>
              <w:t>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1B54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</w:t>
            </w:r>
            <w:r>
              <w:rPr>
                <w:color w:val="000000"/>
                <w:sz w:val="24"/>
                <w:szCs w:val="24"/>
              </w:rPr>
              <w:t>садов, огородов).</w:t>
            </w:r>
          </w:p>
          <w:p w14:paraId="562F3337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14:paraId="6BCCACAE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780A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места произрастания растений, узнают и называют 2–3 представителя растений леса, луга, водоемов, полей, садов, огородов. Заполняют схему </w:t>
            </w:r>
            <w:r>
              <w:rPr>
                <w:color w:val="000000"/>
                <w:sz w:val="24"/>
                <w:szCs w:val="24"/>
              </w:rPr>
              <w:t>«Среда обитания растений», рассказывают, где встречаются эти растения</w:t>
            </w:r>
          </w:p>
          <w:p w14:paraId="544ECF9A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5905571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834D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DF64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BE91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A634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F774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части растений на </w:t>
            </w:r>
            <w:r>
              <w:rPr>
                <w:sz w:val="24"/>
                <w:szCs w:val="24"/>
              </w:rPr>
              <w:t>иллюстрациях и фотографиях, называют изученные объекты, рассказывают о назначении органов растений.</w:t>
            </w:r>
          </w:p>
          <w:p w14:paraId="3D61D975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3FCF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части растени</w:t>
            </w:r>
            <w:r>
              <w:rPr>
                <w:sz w:val="24"/>
                <w:szCs w:val="24"/>
              </w:rPr>
              <w:t>й, и показывают их на натуральных объектах, картинах, схемах, знают функции частей растений и их значение для растения.</w:t>
            </w:r>
          </w:p>
          <w:p w14:paraId="5378B6B0" w14:textId="7ADE9042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</w:t>
            </w:r>
            <w:r>
              <w:rPr>
                <w:sz w:val="24"/>
                <w:szCs w:val="24"/>
              </w:rPr>
              <w:t>ия и его название</w:t>
            </w:r>
          </w:p>
        </w:tc>
      </w:tr>
    </w:tbl>
    <w:p w14:paraId="0F37D276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7085CF24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6021" w14:textId="47512651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AA1B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98A9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76D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0213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деревья, кустарники, травы на иллюстрациях и фотографиях, называют изученные объекты, относят растения к разным </w:t>
            </w:r>
            <w:r>
              <w:rPr>
                <w:color w:val="000000"/>
                <w:sz w:val="24"/>
                <w:szCs w:val="24"/>
              </w:rPr>
              <w:t>группам – деревьям, кустарникам, травам, называют представителей разных групп растений.</w:t>
            </w:r>
          </w:p>
          <w:p w14:paraId="0F52894B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предложения в рабочей тетради: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B56B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классификацию растений и признаки разных групп, относят растения к разным</w:t>
            </w:r>
            <w:r>
              <w:rPr>
                <w:sz w:val="24"/>
                <w:szCs w:val="24"/>
              </w:rPr>
              <w:t xml:space="preserve"> группам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</w:t>
            </w:r>
          </w:p>
          <w:p w14:paraId="2E61CC66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>
              <w:rPr>
                <w:sz w:val="24"/>
                <w:szCs w:val="24"/>
              </w:rPr>
              <w:t>, травы) своей местности</w:t>
            </w:r>
          </w:p>
          <w:p w14:paraId="78EB28B6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601D185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9030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61DF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7915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0900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14:paraId="076F0DE9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4D01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лиственные растения на иллюстра</w:t>
            </w:r>
            <w:r>
              <w:rPr>
                <w:color w:val="000000"/>
                <w:sz w:val="24"/>
                <w:szCs w:val="24"/>
              </w:rPr>
              <w:t>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14:paraId="11180365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подчеркивают названия лиственных деревьев; раскрашивают деревья на рисунках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146FFF9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DBD4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знают признаки лиственных растений, относят растения к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</w:t>
            </w:r>
            <w:r>
              <w:rPr>
                <w:color w:val="000000"/>
                <w:sz w:val="24"/>
                <w:szCs w:val="24"/>
              </w:rPr>
              <w:t>разным группам с учетом различных оснований для классификации (лиственное, дикорастущее, культурное).</w:t>
            </w:r>
          </w:p>
          <w:p w14:paraId="7CBC5530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</w:tbl>
    <w:p w14:paraId="4FD80EC4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1E4D934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657F" w14:textId="6B91B4F5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9334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F21A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2D6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14:paraId="066B5B1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68E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</w:t>
            </w:r>
            <w:r>
              <w:rPr>
                <w:sz w:val="24"/>
                <w:szCs w:val="24"/>
              </w:rPr>
              <w:t xml:space="preserve"> деревья (по 2 представителя).</w:t>
            </w:r>
          </w:p>
          <w:p w14:paraId="0ECF672C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14:paraId="45B5C31F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68AE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признаки хвойных растений, относят растения к хвойным   на основании основных призн</w:t>
            </w:r>
            <w:r>
              <w:rPr>
                <w:color w:val="000000"/>
                <w:sz w:val="24"/>
                <w:szCs w:val="24"/>
              </w:rPr>
              <w:t>аков. Называют представителей хвойных растений (3 представителя).</w:t>
            </w:r>
          </w:p>
          <w:p w14:paraId="75BBD50B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14:paraId="41E8EE2C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сравнив</w:t>
            </w:r>
            <w:r>
              <w:rPr>
                <w:color w:val="000000"/>
                <w:sz w:val="24"/>
                <w:szCs w:val="24"/>
              </w:rPr>
              <w:t>ают ель и сосну.</w:t>
            </w:r>
          </w:p>
          <w:p w14:paraId="2005EC79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DD33D8" w14:paraId="00733EC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DC4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074B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9FD6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BB8C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A56D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14:paraId="2F422FF3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представителя).</w:t>
            </w:r>
          </w:p>
          <w:p w14:paraId="79049FEB" w14:textId="2EBB6778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выполняют задание «Четвертый лишний», зачеркивают лишни</w:t>
            </w:r>
            <w:r>
              <w:rPr>
                <w:color w:val="000000"/>
                <w:sz w:val="24"/>
                <w:szCs w:val="24"/>
              </w:rPr>
              <w:t>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0510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14:paraId="3467190B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дикорастущие кустарники) с уч</w:t>
            </w:r>
            <w:r>
              <w:rPr>
                <w:sz w:val="24"/>
                <w:szCs w:val="24"/>
              </w:rPr>
              <w:t>етом оснований для классификации.</w:t>
            </w:r>
          </w:p>
          <w:p w14:paraId="723899DA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</w:tbl>
    <w:p w14:paraId="6E2093DD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7533A14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1DA5" w14:textId="667D4081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313C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E7C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8646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DC22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кустарников. Узнают культурные кустарники  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14:paraId="2A843EA1" w14:textId="72D580EA" w:rsidR="00DD33D8" w:rsidRDefault="00C5347F" w:rsidP="00171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в тетради задание «Четвертый лишний», зачерки</w:t>
            </w:r>
            <w:r>
              <w:rPr>
                <w:color w:val="000000"/>
                <w:sz w:val="24"/>
                <w:szCs w:val="24"/>
              </w:rPr>
              <w:t>вают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187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культурные кустарники </w:t>
            </w:r>
          </w:p>
          <w:p w14:paraId="3A6CE61E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3</w:t>
            </w:r>
            <w:r>
              <w:rPr>
                <w:color w:val="00B0F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14:paraId="7EC4F113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культурные кустарники) с</w:t>
            </w:r>
            <w:r>
              <w:rPr>
                <w:sz w:val="24"/>
                <w:szCs w:val="24"/>
              </w:rPr>
              <w:t xml:space="preserve"> учетом оснований для классификации.</w:t>
            </w:r>
          </w:p>
          <w:p w14:paraId="6461607C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14:paraId="06BF552F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36CB0C7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D2EB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6F25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95E3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0F3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14:paraId="0AA4899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14:paraId="653F47EF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931C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14:paraId="6893799A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Раскрашивают в тетради рисунк</w:t>
            </w:r>
            <w:r>
              <w:rPr>
                <w:color w:val="000000"/>
                <w:sz w:val="24"/>
                <w:szCs w:val="24"/>
              </w:rPr>
              <w:t>и с изображением травянистых растений; называют культурные и дикорастущие травы</w:t>
            </w:r>
          </w:p>
          <w:p w14:paraId="7CAD0061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779C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</w:t>
            </w:r>
            <w:r>
              <w:rPr>
                <w:color w:val="000000"/>
                <w:sz w:val="24"/>
                <w:szCs w:val="24"/>
              </w:rPr>
              <w:t xml:space="preserve">пе, называют дикорастущие и культурные травы </w:t>
            </w:r>
          </w:p>
          <w:p w14:paraId="249D6494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(подорожник, ромашка, укроп, петрушка).</w:t>
            </w:r>
          </w:p>
          <w:p w14:paraId="4528517D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травы выращивает </w:t>
            </w:r>
            <w:proofErr w:type="gramStart"/>
            <w:r>
              <w:rPr>
                <w:color w:val="000000"/>
                <w:sz w:val="24"/>
                <w:szCs w:val="24"/>
              </w:rPr>
              <w:t>человек  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огороде, как использует </w:t>
            </w:r>
          </w:p>
        </w:tc>
      </w:tr>
    </w:tbl>
    <w:p w14:paraId="25D16C6A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2DF3ED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1156" w14:textId="2885887A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D241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E26E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4F2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587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</w:t>
            </w:r>
            <w:r>
              <w:rPr>
                <w:color w:val="000000"/>
                <w:sz w:val="24"/>
                <w:szCs w:val="24"/>
              </w:rPr>
              <w:t>о значении лекарственных растений.</w:t>
            </w:r>
          </w:p>
          <w:p w14:paraId="05C055A8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BA04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декоративные растения </w:t>
            </w:r>
          </w:p>
          <w:p w14:paraId="03C6F6D6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менее 5</w:t>
            </w:r>
            <w:r>
              <w:rPr>
                <w:color w:val="000000"/>
                <w:sz w:val="24"/>
                <w:szCs w:val="24"/>
              </w:rPr>
              <w:t>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</w:t>
            </w:r>
            <w:r>
              <w:rPr>
                <w:color w:val="000000"/>
                <w:sz w:val="24"/>
                <w:szCs w:val="24"/>
              </w:rPr>
              <w:t>в, деревьев</w:t>
            </w:r>
          </w:p>
          <w:p w14:paraId="02F818E2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  <w:tr w:rsidR="00DD33D8" w14:paraId="3D716A9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76EF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6B6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C8CA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AA9A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лекарственных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98C9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</w:t>
            </w:r>
            <w:r>
              <w:rPr>
                <w:color w:val="000000"/>
                <w:sz w:val="24"/>
                <w:szCs w:val="24"/>
              </w:rPr>
              <w:t xml:space="preserve">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0B65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14:paraId="7BBA8446" w14:textId="03BF8620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Используя рисунки в рабочей тетради, собирают травы для домашней аптечки; </w:t>
            </w:r>
            <w:r>
              <w:rPr>
                <w:color w:val="000000"/>
                <w:sz w:val="24"/>
                <w:szCs w:val="24"/>
              </w:rPr>
              <w:t>объясняют, как они лечат разные болезни</w:t>
            </w:r>
          </w:p>
        </w:tc>
      </w:tr>
      <w:tr w:rsidR="00DD33D8" w14:paraId="4289373C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F1C1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5D38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FA99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7D79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6625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комнатные растения   на</w:t>
            </w:r>
            <w:r>
              <w:rPr>
                <w:sz w:val="24"/>
                <w:szCs w:val="24"/>
              </w:rPr>
              <w:t xml:space="preserve">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7575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комнатные</w:t>
            </w:r>
            <w:r>
              <w:rPr>
                <w:sz w:val="24"/>
                <w:szCs w:val="24"/>
              </w:rPr>
              <w:t xml:space="preserve"> растения, относят изученные растения к комнатным на основании сходных признаков, осуществляют деятельность по уходу за комнатными растениями  </w:t>
            </w:r>
          </w:p>
          <w:p w14:paraId="14A2BF15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0E15C26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D1E3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CA2E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22F2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8EC2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</w:t>
            </w:r>
            <w:r>
              <w:rPr>
                <w:sz w:val="24"/>
                <w:szCs w:val="24"/>
              </w:rPr>
              <w:t>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7116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14:paraId="29D20CD8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действия по уходу за растениями под контролем учителя.</w:t>
            </w:r>
          </w:p>
          <w:p w14:paraId="7A43889E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</w:t>
            </w:r>
            <w:r>
              <w:rPr>
                <w:color w:val="000000"/>
                <w:sz w:val="24"/>
                <w:szCs w:val="24"/>
              </w:rPr>
              <w:t xml:space="preserve">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008D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 сходные по внешним признакам</w:t>
            </w:r>
            <w:r>
              <w:rPr>
                <w:sz w:val="24"/>
                <w:szCs w:val="24"/>
              </w:rPr>
              <w:t xml:space="preserve"> объекты, известные из других источников, объясняют свое решение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86ACB1C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рассмотри рисунки, напиши на стрелках, что необходимо для роста растений.</w:t>
            </w:r>
          </w:p>
          <w:p w14:paraId="73FEB940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Напиши в рабочей тетради, как надо ухаживать </w:t>
            </w:r>
            <w:r>
              <w:rPr>
                <w:sz w:val="24"/>
                <w:szCs w:val="24"/>
              </w:rPr>
              <w:t xml:space="preserve">за комнатными растениями </w:t>
            </w:r>
          </w:p>
        </w:tc>
      </w:tr>
      <w:tr w:rsidR="00DD33D8" w14:paraId="4481781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2137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2A7A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4896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7A29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3E4C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1–2 растения), выделяют существенные признаки расте</w:t>
            </w:r>
            <w:r>
              <w:rPr>
                <w:sz w:val="24"/>
                <w:szCs w:val="24"/>
              </w:rPr>
              <w:t>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14:paraId="45DFEDC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 рисункам растения, произра</w:t>
            </w:r>
            <w:r>
              <w:rPr>
                <w:sz w:val="24"/>
                <w:szCs w:val="24"/>
              </w:rPr>
              <w:t>стающие в районах с холодным, умеренным и жарким климатом</w:t>
            </w:r>
          </w:p>
          <w:p w14:paraId="3AB1FB6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9D64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разных районов Земли </w:t>
            </w:r>
            <w:proofErr w:type="gramStart"/>
            <w:r>
              <w:rPr>
                <w:sz w:val="24"/>
                <w:szCs w:val="24"/>
              </w:rPr>
              <w:t>–(</w:t>
            </w:r>
            <w:proofErr w:type="gramEnd"/>
            <w:r>
              <w:rPr>
                <w:sz w:val="24"/>
                <w:szCs w:val="24"/>
              </w:rPr>
              <w:t>холодных районов, с умеренным климатом, жарких районов) на иллюстрациях и фотографиях, называют изученные объекты, относят изученные растения к разным группа</w:t>
            </w:r>
            <w:r>
              <w:rPr>
                <w:sz w:val="24"/>
                <w:szCs w:val="24"/>
              </w:rPr>
              <w:t xml:space="preserve">м по месту произрастания, называют растения, произрастающие в районах с </w:t>
            </w:r>
            <w:r>
              <w:rPr>
                <w:color w:val="000000"/>
                <w:sz w:val="24"/>
                <w:szCs w:val="24"/>
              </w:rPr>
              <w:t>умеренным климатом.</w:t>
            </w:r>
          </w:p>
          <w:p w14:paraId="4773E769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</w:t>
            </w:r>
            <w:r>
              <w:rPr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14:paraId="18BF157A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3E97E326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049C" w14:textId="6E38EBE8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A5BF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5864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E385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546F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</w:t>
            </w:r>
          </w:p>
          <w:p w14:paraId="318C0E7A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43A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</w:t>
            </w:r>
            <w:r>
              <w:rPr>
                <w:sz w:val="24"/>
                <w:szCs w:val="24"/>
              </w:rPr>
              <w:t>угих источников, имеют представления о взаимосвязях внешнего вида растения и места обитания.</w:t>
            </w:r>
          </w:p>
          <w:p w14:paraId="50BEB0F7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DD33D8" w14:paraId="34C0E21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0677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DF04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9DA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2B29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C23A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</w:t>
            </w:r>
            <w:r>
              <w:rPr>
                <w:color w:val="000000"/>
                <w:sz w:val="24"/>
                <w:szCs w:val="24"/>
              </w:rPr>
              <w:t>ченные растения к разным группам, называют растения своей местности.</w:t>
            </w:r>
          </w:p>
          <w:p w14:paraId="3BDEE823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  <w:p w14:paraId="717C61FA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6CD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растения, произрастающие в своей местности.  Относят растения своей местности к различным классификациям </w:t>
            </w:r>
            <w:r>
              <w:rPr>
                <w:sz w:val="24"/>
                <w:szCs w:val="24"/>
              </w:rPr>
              <w:t>(деревья, кустарники, травы; дикорастущие, культурные; декоративные).</w:t>
            </w:r>
          </w:p>
          <w:p w14:paraId="42F10E5D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DD33D8" w14:paraId="0847E17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AA87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E7E4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F06B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037F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(растительного мира), знакомство с </w:t>
            </w:r>
            <w:r>
              <w:rPr>
                <w:sz w:val="24"/>
                <w:szCs w:val="24"/>
              </w:rPr>
              <w:t>Красной 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1C0B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14:paraId="1427A3F8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</w:t>
            </w:r>
          </w:p>
          <w:p w14:paraId="4FCA2FFE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076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включенны</w:t>
            </w:r>
            <w:r>
              <w:rPr>
                <w:sz w:val="24"/>
                <w:szCs w:val="24"/>
              </w:rPr>
              <w:t>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14:paraId="392E9BAE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7C9C0F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CAA" w14:textId="75A795E6" w:rsidR="00DD33D8" w:rsidRDefault="00C534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Животный мир – 35 часов</w:t>
            </w:r>
          </w:p>
        </w:tc>
      </w:tr>
      <w:tr w:rsidR="00DD33D8" w14:paraId="47C6997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DFED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6309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253D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6E40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65F7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животных на иллюстрациях и фотографиях. Называют животных.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Относят животных к разным группам в зависимости от классификации </w:t>
            </w:r>
          </w:p>
          <w:p w14:paraId="082590F9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(размер, способ передвижения, питание, места обитания, выведение п</w:t>
            </w:r>
            <w:r>
              <w:rPr>
                <w:color w:val="000000"/>
                <w:sz w:val="24"/>
                <w:szCs w:val="24"/>
              </w:rPr>
              <w:t>отомства) с опорой на учебник.</w:t>
            </w:r>
          </w:p>
          <w:p w14:paraId="24374493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14:paraId="774E8401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1AF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14:paraId="02B55DB4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14:paraId="02D8872E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</w:t>
            </w:r>
            <w:r>
              <w:rPr>
                <w:sz w:val="24"/>
                <w:szCs w:val="24"/>
              </w:rPr>
              <w:t xml:space="preserve">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DD33D8" w14:paraId="235D7F0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A1EC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A212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3D05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B04C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864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суши, водоемов и птиц на </w:t>
            </w:r>
            <w:r>
              <w:rPr>
                <w:color w:val="000000"/>
                <w:sz w:val="24"/>
                <w:szCs w:val="24"/>
              </w:rPr>
              <w:t>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14:paraId="07141392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соедини стрелками рисунок с местом обитания животных</w:t>
            </w:r>
          </w:p>
          <w:p w14:paraId="283F8735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2832B474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8275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</w:t>
            </w:r>
            <w:r>
              <w:rPr>
                <w:color w:val="000000"/>
                <w:sz w:val="24"/>
                <w:szCs w:val="24"/>
              </w:rPr>
              <w:t>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14:paraId="3836A4D0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</w:t>
            </w:r>
            <w:r>
              <w:rPr>
                <w:color w:val="000000"/>
                <w:sz w:val="24"/>
                <w:szCs w:val="24"/>
              </w:rPr>
              <w:t>сь текстом учебника, заполняют таблицу о местах обитания животных</w:t>
            </w:r>
          </w:p>
        </w:tc>
      </w:tr>
    </w:tbl>
    <w:p w14:paraId="31AF98AC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4B5B3CA0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039D" w14:textId="4C173741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703C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6B3D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DAE7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9E4B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</w:t>
            </w:r>
            <w:r>
              <w:rPr>
                <w:color w:val="000000"/>
                <w:sz w:val="24"/>
                <w:szCs w:val="24"/>
              </w:rPr>
              <w:t>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14:paraId="36957CF0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C6ED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</w:t>
            </w:r>
            <w:r>
              <w:rPr>
                <w:color w:val="000000"/>
                <w:sz w:val="24"/>
                <w:szCs w:val="24"/>
              </w:rPr>
              <w:t>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14:paraId="736A2D5D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в рабочей тетради таблицу: распределяют животных по группам, используя иллюстрации и рисунк</w:t>
            </w:r>
            <w:r>
              <w:rPr>
                <w:color w:val="000000"/>
                <w:sz w:val="24"/>
                <w:szCs w:val="24"/>
              </w:rPr>
              <w:t xml:space="preserve">и. </w:t>
            </w:r>
          </w:p>
        </w:tc>
      </w:tr>
      <w:tr w:rsidR="00DD33D8" w14:paraId="036147B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9913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244D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72DD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80C4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E267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насекомых на иллюстрациях и фотографиях. называют изученные объекты, имеют представление о значении насекомых в природе.</w:t>
            </w:r>
          </w:p>
          <w:p w14:paraId="76E8655A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рисунки с изображением насекомых</w:t>
            </w:r>
          </w:p>
          <w:p w14:paraId="4C852907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AC9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>
              <w:rPr>
                <w:color w:val="000000"/>
                <w:sz w:val="24"/>
                <w:szCs w:val="24"/>
              </w:rPr>
              <w:t>насекомых.</w:t>
            </w:r>
          </w:p>
          <w:p w14:paraId="7A07414E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на </w:t>
            </w:r>
            <w:proofErr w:type="gramStart"/>
            <w:r>
              <w:rPr>
                <w:color w:val="000000"/>
                <w:sz w:val="24"/>
                <w:szCs w:val="24"/>
              </w:rPr>
              <w:t>рисунках 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рабочей тетради части тела насекомого, используя слова для справок. Считают сколько </w:t>
            </w:r>
            <w:r>
              <w:rPr>
                <w:sz w:val="24"/>
                <w:szCs w:val="24"/>
              </w:rPr>
              <w:t>ног у насекомых, делают вывод об отличительных особенностях насекомых</w:t>
            </w:r>
          </w:p>
        </w:tc>
      </w:tr>
      <w:tr w:rsidR="00DD33D8" w14:paraId="7FCA09F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42F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ECA0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895F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D3C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8A6E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</w:t>
            </w:r>
            <w:r>
              <w:rPr>
                <w:color w:val="000000"/>
                <w:sz w:val="24"/>
                <w:szCs w:val="24"/>
              </w:rPr>
              <w:t>представление о значении   жуков, бабочек, стрекоз в природе.</w:t>
            </w:r>
          </w:p>
          <w:p w14:paraId="181971A9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по рисункам, что общего у всех насекомых. Заполняют таблицу в тетради, используя слова для справок: выписывают отличительные </w:t>
            </w:r>
            <w:r>
              <w:rPr>
                <w:color w:val="000000"/>
                <w:sz w:val="24"/>
                <w:szCs w:val="24"/>
              </w:rPr>
              <w:lastRenderedPageBreak/>
              <w:t>особенности 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0FC0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пр</w:t>
            </w:r>
            <w:r>
              <w:rPr>
                <w:color w:val="000000"/>
                <w:sz w:val="24"/>
                <w:szCs w:val="24"/>
              </w:rPr>
              <w:t>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14:paraId="1FAB0ACC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особеннос</w:t>
            </w:r>
            <w:r>
              <w:rPr>
                <w:color w:val="000000"/>
                <w:sz w:val="24"/>
                <w:szCs w:val="24"/>
              </w:rPr>
              <w:t xml:space="preserve">ти внешнего вида одного из насекомых по плану и иллюстрациям. Заполняют </w:t>
            </w:r>
            <w:r>
              <w:rPr>
                <w:color w:val="000000"/>
                <w:sz w:val="24"/>
                <w:szCs w:val="24"/>
              </w:rPr>
              <w:lastRenderedPageBreak/>
              <w:t>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DD33D8" w14:paraId="154EC40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9BCF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FB8A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9E78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4A6B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</w:t>
            </w:r>
            <w:r>
              <w:rPr>
                <w:sz w:val="24"/>
                <w:szCs w:val="24"/>
              </w:rPr>
              <w:t>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C922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14:paraId="4077E429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C552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</w:t>
            </w:r>
            <w:r>
              <w:rPr>
                <w:sz w:val="24"/>
                <w:szCs w:val="24"/>
              </w:rPr>
              <w:t>поведения в природе.</w:t>
            </w:r>
          </w:p>
          <w:p w14:paraId="7E36BF1D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DD33D8" w14:paraId="101A20C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252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26E0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2895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A15D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4054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14:paraId="4D09C4A9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части тела </w:t>
            </w:r>
            <w:r>
              <w:rPr>
                <w:color w:val="000000"/>
                <w:sz w:val="24"/>
                <w:szCs w:val="24"/>
              </w:rPr>
              <w:t>рыбы по рисунку</w:t>
            </w:r>
          </w:p>
          <w:p w14:paraId="0ACA61D6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11180B70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801B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14:paraId="36EE8365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рисунке подписывают части тела рыбы, называют отличитель</w:t>
            </w:r>
            <w:r>
              <w:rPr>
                <w:color w:val="000000"/>
                <w:sz w:val="24"/>
                <w:szCs w:val="24"/>
              </w:rPr>
              <w:t>ные особенности рыб. Заполняют пропуски на карточке: внешний вид и образ жизни рыб</w:t>
            </w:r>
          </w:p>
          <w:p w14:paraId="77338FA2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12E82E1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3EFD27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487D" w14:textId="3880D314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D274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8D53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732F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973C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морских и пресноводных рыб (сельдь, камбала, лосось, сом, щука) на иллюстрациях и </w:t>
            </w:r>
            <w:r>
              <w:rPr>
                <w:color w:val="000000"/>
                <w:sz w:val="24"/>
                <w:szCs w:val="24"/>
              </w:rPr>
              <w:t>фотографиях, называют изученные объекты, относят сельдь, треску, камбалу, лосося, карася, окуня, сома, щуку к изученной группе животных. Относят изученных рыб к морским и пресноводным.</w:t>
            </w:r>
          </w:p>
          <w:p w14:paraId="694FA55F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об одной из рыб по плану и опорным предложениям. В р</w:t>
            </w:r>
            <w:r>
              <w:rPr>
                <w:color w:val="000000"/>
                <w:sz w:val="24"/>
                <w:szCs w:val="24"/>
              </w:rPr>
              <w:t xml:space="preserve">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1FC7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</w:t>
            </w:r>
            <w:r>
              <w:rPr>
                <w:color w:val="000000"/>
                <w:sz w:val="24"/>
                <w:szCs w:val="24"/>
              </w:rPr>
              <w:t xml:space="preserve">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14:paraId="1437EF36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</w:t>
            </w:r>
            <w:r>
              <w:rPr>
                <w:color w:val="000000"/>
                <w:sz w:val="24"/>
                <w:szCs w:val="24"/>
              </w:rPr>
              <w:t xml:space="preserve"> морских рыб</w:t>
            </w:r>
          </w:p>
          <w:p w14:paraId="40E09CE5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DD33D8" w14:paraId="30F4FEC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77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ED3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9264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C2B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F61F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BE9B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и называют земноводных, выделяют существенные</w:t>
            </w:r>
            <w:r>
              <w:rPr>
                <w:color w:val="000000"/>
                <w:sz w:val="24"/>
                <w:szCs w:val="24"/>
              </w:rPr>
              <w:t xml:space="preserve">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14:paraId="193C14C1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</w:tbl>
    <w:p w14:paraId="633D5F07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7DC90CEB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5A95" w14:textId="305FB8B2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FBF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5F27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40EB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 xml:space="preserve">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6AFC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</w:t>
            </w:r>
            <w:r>
              <w:rPr>
                <w:color w:val="000000"/>
                <w:sz w:val="24"/>
                <w:szCs w:val="24"/>
              </w:rPr>
              <w:t>имеют представление о значении пресмыкающихся в природе.</w:t>
            </w:r>
          </w:p>
          <w:p w14:paraId="048D29E1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5888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пресмыкающих</w:t>
            </w:r>
            <w:r>
              <w:rPr>
                <w:color w:val="000000"/>
                <w:sz w:val="24"/>
                <w:szCs w:val="24"/>
              </w:rPr>
              <w:t>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14:paraId="412D314C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соединяют линией описание с названием групп животных; подписывают представителей </w:t>
            </w:r>
          </w:p>
        </w:tc>
      </w:tr>
      <w:tr w:rsidR="00DD33D8" w14:paraId="58471C0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8B2F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A2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7E68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8A7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птицах. Места </w:t>
            </w:r>
            <w:r>
              <w:rPr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0596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птиц на иллюстрациях и фотографиях, называют изученные объекты, называют птиц, имеют представление о значении птиц в природе.</w:t>
            </w:r>
          </w:p>
          <w:p w14:paraId="4F931335" w14:textId="44736BA1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</w:t>
            </w:r>
            <w:r>
              <w:rPr>
                <w:color w:val="000000"/>
                <w:sz w:val="24"/>
                <w:szCs w:val="24"/>
              </w:rPr>
              <w:t>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E3B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(ворона, синица, воробей, голубь, утка). Выделяют существенные признаки птиц. Относят птиц к различным группам: перелетные, зимующие.</w:t>
            </w:r>
          </w:p>
          <w:p w14:paraId="4612BF71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Подписывают на</w:t>
            </w:r>
            <w:r>
              <w:rPr>
                <w:color w:val="000000"/>
                <w:sz w:val="24"/>
                <w:szCs w:val="24"/>
              </w:rPr>
              <w:t xml:space="preserve"> рисунках в рабочих тетрадях части тела птицы</w:t>
            </w:r>
          </w:p>
        </w:tc>
      </w:tr>
      <w:tr w:rsidR="00DD33D8" w14:paraId="6AB4CE3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36EB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A612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C11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859D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ласточках, скворцах, снегирях, 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EEB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птиц: ласточек, скворцов, снегирей, орлов   на илл</w:t>
            </w:r>
            <w:r>
              <w:rPr>
                <w:sz w:val="24"/>
                <w:szCs w:val="24"/>
              </w:rPr>
              <w:t>юстрациях и фотографиях. Называют изученные объекты, относят ласточек, скворцов, снегирей, орлов к изученной группе животных. Относят изученных птиц к перелетным или зимующим.</w:t>
            </w:r>
          </w:p>
          <w:p w14:paraId="2EB470C5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на карточке: </w:t>
            </w:r>
            <w:r>
              <w:rPr>
                <w:sz w:val="24"/>
                <w:szCs w:val="24"/>
              </w:rPr>
              <w:lastRenderedPageBreak/>
              <w:t xml:space="preserve">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EF69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птиц к различным </w:t>
            </w:r>
            <w:r>
              <w:rPr>
                <w:sz w:val="24"/>
                <w:szCs w:val="24"/>
              </w:rPr>
              <w:t>группам: перелетные, зимующие, хищные.</w:t>
            </w:r>
          </w:p>
          <w:p w14:paraId="312B71AD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рабочих тетрадях подписывают </w:t>
            </w:r>
            <w:r>
              <w:rPr>
                <w:sz w:val="24"/>
                <w:szCs w:val="24"/>
              </w:rPr>
              <w:lastRenderedPageBreak/>
              <w:t>рисунки с изображением птиц, соединяют изображения птиц с местами их обитания</w:t>
            </w:r>
          </w:p>
        </w:tc>
      </w:tr>
      <w:tr w:rsidR="00DD33D8" w14:paraId="55738BE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020D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800C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FF3C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8772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ле</w:t>
            </w:r>
            <w:r>
              <w:rPr>
                <w:sz w:val="24"/>
                <w:szCs w:val="24"/>
              </w:rPr>
              <w:t>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1AEC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фотографиях.  называют изученные объекты. Выделяют существенные признаки птиц с помощью учителя. Относят изученных птиц к перелетным или зимующим.</w:t>
            </w:r>
          </w:p>
          <w:p w14:paraId="2505A8E7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</w:t>
            </w:r>
            <w:r>
              <w:rPr>
                <w:color w:val="000000"/>
                <w:sz w:val="24"/>
                <w:szCs w:val="24"/>
              </w:rPr>
              <w:t>название птиц на рисунках в рабочей тетради.</w:t>
            </w:r>
          </w:p>
          <w:p w14:paraId="652D5F3C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18AB7F47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91A6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 к различн</w:t>
            </w:r>
            <w:r>
              <w:rPr>
                <w:color w:val="000000"/>
                <w:sz w:val="24"/>
                <w:szCs w:val="24"/>
              </w:rPr>
              <w:t>ым группам: перелетные, зимующие, водоплавающие. Называют морских, речных птиц, птиц, живущих около водоемов, известных из других источников.</w:t>
            </w:r>
          </w:p>
          <w:p w14:paraId="29665264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DD33D8" w14:paraId="51F4694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4636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F28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5DB1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392E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4013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птиц, обитающих в своей местности. Относят птиц, обитающих в своей местности, к различным группам с учетом различных </w:t>
            </w:r>
            <w:r>
              <w:rPr>
                <w:sz w:val="24"/>
                <w:szCs w:val="24"/>
              </w:rPr>
              <w:t>оснований для классификации: перелетные –зимующие, водоплавающие (с помощью учителя). Называют и соблюдают правила безопасного поведения в природе.</w:t>
            </w:r>
          </w:p>
          <w:p w14:paraId="20B4F2BE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34B2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местности, выделяю</w:t>
            </w:r>
            <w:r>
              <w:rPr>
                <w:sz w:val="24"/>
                <w:szCs w:val="24"/>
              </w:rPr>
              <w:t>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–зимующие, водоплавающие.  Называют и соблюдают правила безопасного поведения в природе, выполняют досту</w:t>
            </w:r>
            <w:r>
              <w:rPr>
                <w:sz w:val="24"/>
                <w:szCs w:val="24"/>
              </w:rPr>
              <w:t>пные возрасту природоохранительные действия.</w:t>
            </w:r>
          </w:p>
          <w:p w14:paraId="6CDF6A0D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DD33D8" w14:paraId="35D1846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EDD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36E7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1CCC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B8FE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понятия млекопитающие на основе уточнения и расширения имеющихся представлений: признаки, внешний вид, детеныши, среда обитания (с</w:t>
            </w:r>
            <w:r>
              <w:rPr>
                <w:color w:val="000000"/>
                <w:sz w:val="24"/>
                <w:szCs w:val="24"/>
              </w:rPr>
              <w:t xml:space="preserve">уша и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вода)  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DEB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на иллюстрациям и фотографиям. Относят млекопитающих к разным группам, имеют представление о значении млекопитающих   в природе.</w:t>
            </w:r>
          </w:p>
          <w:p w14:paraId="6143AB73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14:paraId="7C1534C3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549622D0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56B6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млекопитающих в натуральном виде в естественных условиях и на картинах.  Выделяют существенные признаки млекоп</w:t>
            </w:r>
            <w:r>
              <w:rPr>
                <w:sz w:val="24"/>
                <w:szCs w:val="24"/>
              </w:rPr>
              <w:t>итающих.  Называют млекопитающих из тех, которые были изучены на уроках, или известных из других источников. Относят млекопитающих к различным группам с учетом различных оснований для классификации: обитающие в воде и на суше, хищные, травоядные, всеядные.</w:t>
            </w:r>
          </w:p>
          <w:p w14:paraId="2085531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DD33D8" w14:paraId="03E8F98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3917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0BFC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9A37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F762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млекопитающих суши на основе имеющихся 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6EC7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суши</w:t>
            </w:r>
            <w:r>
              <w:rPr>
                <w:color w:val="000000"/>
                <w:sz w:val="24"/>
                <w:szCs w:val="24"/>
              </w:rPr>
              <w:t xml:space="preserve">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14:paraId="607E8BA7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6AD2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(не менее 5) млекопитающих суши (лесов, степей, пустынь) в натуральном </w:t>
            </w:r>
            <w:r>
              <w:rPr>
                <w:color w:val="000000"/>
                <w:sz w:val="24"/>
                <w:szCs w:val="24"/>
              </w:rPr>
              <w:t>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или известных из других источников.</w:t>
            </w:r>
          </w:p>
          <w:p w14:paraId="7DCEDC5E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</w:t>
            </w:r>
            <w:r>
              <w:rPr>
                <w:color w:val="000000"/>
                <w:sz w:val="24"/>
                <w:szCs w:val="24"/>
              </w:rPr>
              <w:t xml:space="preserve"> тетради: вписывают слова, которые </w:t>
            </w:r>
            <w:r>
              <w:rPr>
                <w:color w:val="000000"/>
                <w:sz w:val="24"/>
                <w:szCs w:val="24"/>
              </w:rPr>
              <w:lastRenderedPageBreak/>
              <w:t>подходят для рассказа о разных млекопитающих суши</w:t>
            </w:r>
          </w:p>
        </w:tc>
      </w:tr>
      <w:tr w:rsidR="00DD33D8" w14:paraId="78B24CD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D7B4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850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0953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7AD5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млекопитающих морей и океанов: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3ABC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млекопитающих морей и океанов (китов, </w:t>
            </w:r>
            <w:r>
              <w:rPr>
                <w:color w:val="000000"/>
                <w:sz w:val="24"/>
                <w:szCs w:val="24"/>
              </w:rPr>
              <w:t>дельфинов) на иллюстрациях и фотографиях, называют изученные объекты, называют млекопитающих морей и океанов.</w:t>
            </w:r>
          </w:p>
          <w:p w14:paraId="5D1513CA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организм млекопитающих животных к обитанию в морях и океанах </w:t>
            </w:r>
          </w:p>
          <w:p w14:paraId="0CA50FE4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9B2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</w:t>
            </w:r>
            <w:r>
              <w:rPr>
                <w:color w:val="000000"/>
                <w:sz w:val="24"/>
                <w:szCs w:val="24"/>
              </w:rPr>
              <w:t xml:space="preserve">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вид, образ жизни) и их местом в окружающем мире. Называют м</w:t>
            </w:r>
            <w:r>
              <w:rPr>
                <w:color w:val="000000"/>
                <w:sz w:val="24"/>
                <w:szCs w:val="24"/>
              </w:rPr>
              <w:t>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14:paraId="6C00E085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Подчеркивают в тексте рабочей тетради отличительные особенности водных млекопитающих; называют признаки сходства; чем морские мл</w:t>
            </w:r>
            <w:r>
              <w:rPr>
                <w:color w:val="000000"/>
                <w:sz w:val="24"/>
                <w:szCs w:val="24"/>
              </w:rPr>
              <w:t>екопитающие отличаются от сухопутных</w:t>
            </w:r>
          </w:p>
        </w:tc>
      </w:tr>
      <w:tr w:rsidR="00DD33D8" w14:paraId="778587CD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D8E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2AA6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1193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0433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0386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домашних животных   на иллюстрациях и фотографиях, называют изученные объекты, называют </w:t>
            </w:r>
            <w:r>
              <w:rPr>
                <w:color w:val="000000"/>
                <w:sz w:val="24"/>
                <w:szCs w:val="24"/>
              </w:rPr>
              <w:t>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14:paraId="305AF7B7" w14:textId="1AF4E265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 названия диких и домашних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5BE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домашних жив</w:t>
            </w:r>
            <w:r>
              <w:rPr>
                <w:color w:val="000000"/>
                <w:sz w:val="24"/>
                <w:szCs w:val="24"/>
              </w:rPr>
              <w:t>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</w:p>
          <w:p w14:paraId="5C8F10D4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табли</w:t>
            </w:r>
            <w:r>
              <w:rPr>
                <w:color w:val="000000"/>
                <w:sz w:val="24"/>
                <w:szCs w:val="24"/>
              </w:rPr>
              <w:t xml:space="preserve">цу рабочей тетради, используя свои примеры, названия диких и домашних животных </w:t>
            </w:r>
          </w:p>
        </w:tc>
      </w:tr>
      <w:tr w:rsidR="00DD33D8" w14:paraId="5C54244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CE2A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037E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B145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7C42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лошадях. Формирование представлений о сельскохозяйственных животных: внешний вид, питание, </w:t>
            </w:r>
            <w:r>
              <w:rPr>
                <w:sz w:val="24"/>
                <w:szCs w:val="24"/>
              </w:rPr>
              <w:t>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C1CD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лошадей    на иллюстрациях и фотографиях, называют изученные объекты, относят лошадей к домашним животным, </w:t>
            </w:r>
            <w:proofErr w:type="gramStart"/>
            <w:r>
              <w:rPr>
                <w:sz w:val="24"/>
                <w:szCs w:val="24"/>
              </w:rPr>
              <w:t>имеют  представление</w:t>
            </w:r>
            <w:proofErr w:type="gramEnd"/>
            <w:r>
              <w:rPr>
                <w:sz w:val="24"/>
                <w:szCs w:val="24"/>
              </w:rPr>
              <w:t xml:space="preserve"> о значении лошадей.</w:t>
            </w:r>
          </w:p>
          <w:p w14:paraId="7E52966F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Включаются в дидактическую игру «Где чей детеныш?»  </w:t>
            </w:r>
          </w:p>
          <w:p w14:paraId="41620CAC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EF22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</w:t>
            </w:r>
            <w:r>
              <w:rPr>
                <w:sz w:val="24"/>
                <w:szCs w:val="24"/>
              </w:rPr>
              <w:t>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полиция</w:t>
            </w:r>
            <w:proofErr w:type="gramStart"/>
            <w:r>
              <w:rPr>
                <w:sz w:val="24"/>
                <w:szCs w:val="24"/>
              </w:rPr>
              <w:t>).Сформирован</w:t>
            </w:r>
            <w:r>
              <w:rPr>
                <w:sz w:val="24"/>
                <w:szCs w:val="24"/>
              </w:rPr>
              <w:t>ы</w:t>
            </w:r>
            <w:proofErr w:type="gramEnd"/>
            <w:r>
              <w:rPr>
                <w:sz w:val="24"/>
                <w:szCs w:val="24"/>
              </w:rPr>
              <w:t xml:space="preserve"> представления к самостоятельной жизни.</w:t>
            </w:r>
          </w:p>
          <w:p w14:paraId="5EBEE496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DD33D8" w14:paraId="4CA3819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DD89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A283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824F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0152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коровах. Формирование представлений о сельскохозяйс</w:t>
            </w:r>
            <w:r>
              <w:rPr>
                <w:sz w:val="24"/>
                <w:szCs w:val="24"/>
              </w:rPr>
              <w:t>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5A90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животным, имеют представление о значении коров в жизни человека.</w:t>
            </w:r>
          </w:p>
          <w:p w14:paraId="272833DC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</w:t>
            </w:r>
            <w:r>
              <w:rPr>
                <w:color w:val="000000"/>
                <w:sz w:val="24"/>
                <w:szCs w:val="24"/>
              </w:rPr>
              <w:t xml:space="preserve">т внешний вид коровы по плану и опорным словам </w:t>
            </w:r>
          </w:p>
          <w:p w14:paraId="4C5A47D4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5FBD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коров в натуральном виде в естественных условиях и на картинах, выделяют существенные признаки коров, относят коров к определенным группам животных с учетом различных оснований для </w:t>
            </w:r>
            <w:r>
              <w:rPr>
                <w:sz w:val="24"/>
                <w:szCs w:val="24"/>
              </w:rPr>
              <w:t>классификации (млекопитающие, домашние, сельскохозяйственные животные).</w:t>
            </w:r>
          </w:p>
          <w:p w14:paraId="2A9FB9B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14:paraId="2D7A4099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6FDED0E4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1981" w14:textId="3F9E0D8A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44AD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8061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F9C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14:paraId="248940C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073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коз, овец, свиньях   на иллюстрациях и фотографиях, относят коз, овец, свиней   к домашним животным, имеют представление о значении коз, овец, свиней.</w:t>
            </w:r>
          </w:p>
          <w:p w14:paraId="6D66386D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одном из животных с опоро</w:t>
            </w:r>
            <w:r>
              <w:rPr>
                <w:color w:val="000000"/>
                <w:sz w:val="24"/>
                <w:szCs w:val="24"/>
              </w:rPr>
              <w:t xml:space="preserve">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A6D6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существенные признаки изученных животных.</w:t>
            </w:r>
          </w:p>
          <w:p w14:paraId="73000F52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об одном из животных по плану </w:t>
            </w:r>
          </w:p>
          <w:p w14:paraId="6458A3BD" w14:textId="77777777" w:rsidR="00DD33D8" w:rsidRDefault="00DD33D8">
            <w:pPr>
              <w:rPr>
                <w:sz w:val="24"/>
                <w:szCs w:val="24"/>
              </w:rPr>
            </w:pPr>
          </w:p>
          <w:p w14:paraId="378E79AE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59C6A08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9C02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931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EF4B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D8B4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курах, утках, индюках. </w:t>
            </w:r>
          </w:p>
          <w:p w14:paraId="4E5D3DAB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сельскохозяйственных птицах: внешний вид, использование человеком, ухо</w:t>
            </w:r>
            <w:r>
              <w:rPr>
                <w:sz w:val="24"/>
                <w:szCs w:val="24"/>
              </w:rPr>
              <w:t xml:space="preserve">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9F83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кур, уток, индюков на иллюстрациях и фотографиях, называют изученные объекты, относят кур, уток, индюков к домашним птицам, имеют представление о значении кур, уток, индюков.</w:t>
            </w:r>
          </w:p>
          <w:p w14:paraId="0DDB4EFE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</w:t>
            </w:r>
            <w:proofErr w:type="gramStart"/>
            <w:r>
              <w:rPr>
                <w:color w:val="000000"/>
                <w:sz w:val="24"/>
                <w:szCs w:val="24"/>
              </w:rPr>
              <w:t>узнают  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рисунках домашних птиц и </w:t>
            </w:r>
            <w:r>
              <w:rPr>
                <w:color w:val="000000"/>
                <w:sz w:val="24"/>
                <w:szCs w:val="24"/>
              </w:rPr>
              <w:t>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170E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 признаки изученных животных, относят домашних птиц к определенным группам с учетом различных основ</w:t>
            </w:r>
            <w:r>
              <w:rPr>
                <w:color w:val="000000"/>
                <w:sz w:val="24"/>
                <w:szCs w:val="24"/>
              </w:rPr>
              <w:t>аний для классификаций (птицы, домашние, водоплавающие).</w:t>
            </w:r>
          </w:p>
          <w:p w14:paraId="00EB3115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домашнюю курицу, делают вывод о сходстве по внешнему виду</w:t>
            </w:r>
          </w:p>
        </w:tc>
      </w:tr>
      <w:tr w:rsidR="00DD33D8" w14:paraId="6522FFA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750E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56A2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животными в живом уголке или дома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2F57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CFB5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14:paraId="28A627F4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73EA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</w:t>
            </w:r>
            <w:r>
              <w:rPr>
                <w:color w:val="000000"/>
                <w:sz w:val="24"/>
                <w:szCs w:val="24"/>
              </w:rPr>
              <w:lastRenderedPageBreak/>
              <w:t>уголке» под руководством учителя, имеют представление о значении «живого уголка».</w:t>
            </w:r>
          </w:p>
          <w:p w14:paraId="7B069B4A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14:paraId="47806A6E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E43D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</w:t>
            </w:r>
            <w:r>
              <w:rPr>
                <w:color w:val="000000"/>
                <w:sz w:val="24"/>
                <w:szCs w:val="24"/>
              </w:rPr>
              <w:t xml:space="preserve">ицы, рыбы, </w:t>
            </w:r>
            <w:r>
              <w:rPr>
                <w:color w:val="000000"/>
                <w:sz w:val="24"/>
                <w:szCs w:val="24"/>
              </w:rPr>
              <w:lastRenderedPageBreak/>
              <w:t>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14:paraId="5963CFAD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«живом уголке» </w:t>
            </w:r>
            <w:r>
              <w:rPr>
                <w:color w:val="000000"/>
                <w:sz w:val="24"/>
                <w:szCs w:val="24"/>
              </w:rPr>
              <w:t>Обосновывают свой выбор</w:t>
            </w:r>
          </w:p>
        </w:tc>
      </w:tr>
      <w:tr w:rsidR="00DD33D8" w14:paraId="5B8C7462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9C44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9F51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AC43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44E7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4575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аквариумных рыбок на иллюстрациях и фотографиях, называют изученные </w:t>
            </w:r>
            <w:r>
              <w:rPr>
                <w:color w:val="000000"/>
                <w:sz w:val="24"/>
                <w:szCs w:val="24"/>
              </w:rPr>
              <w:t>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14:paraId="6DC202B0" w14:textId="460D02C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1BF0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14:paraId="37B2A5B9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</w:t>
            </w:r>
            <w:r>
              <w:rPr>
                <w:color w:val="000000"/>
                <w:sz w:val="24"/>
                <w:szCs w:val="24"/>
              </w:rPr>
              <w:t>сунки аквариумных рыбок; зачеркивают лишнюю рыбку</w:t>
            </w:r>
          </w:p>
        </w:tc>
      </w:tr>
      <w:tr w:rsidR="00DD33D8" w14:paraId="6D42078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CD10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A326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Канарейки,  попугаи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575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1C60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4AC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певчих и </w:t>
            </w:r>
            <w:r>
              <w:rPr>
                <w:color w:val="000000"/>
                <w:sz w:val="24"/>
                <w:szCs w:val="24"/>
              </w:rPr>
              <w:t>декоративных 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14:paraId="7620CD22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рабочей тетради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8976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певчих и декоративных птиц (канарейки, попугаи) в натуральном виде в естественных усл</w:t>
            </w:r>
            <w:r>
              <w:rPr>
                <w:color w:val="000000"/>
                <w:sz w:val="24"/>
                <w:szCs w:val="24"/>
              </w:rPr>
              <w:t xml:space="preserve">овиях и на картинах.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</w:t>
            </w:r>
            <w:r>
              <w:rPr>
                <w:color w:val="000000"/>
                <w:sz w:val="24"/>
                <w:szCs w:val="24"/>
              </w:rPr>
              <w:lastRenderedPageBreak/>
              <w:t>источников, знают правила ухода и содержания певчих и декоративных птиц.</w:t>
            </w:r>
          </w:p>
          <w:p w14:paraId="092861F1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>
                <w:color w:val="000000"/>
                <w:sz w:val="24"/>
                <w:szCs w:val="24"/>
              </w:rPr>
              <w:t>рабочей тетради подписывают рисунки названиями птиц, используя слова для справок. Обводят названия певчих птиц. Отвечают на вопрос: каких птиц называют певчими</w:t>
            </w:r>
          </w:p>
        </w:tc>
      </w:tr>
      <w:tr w:rsidR="00DD33D8" w14:paraId="73B945F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DF7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BEF6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97F7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CC34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морских свинках, хомяках и </w:t>
            </w:r>
            <w:r>
              <w:rPr>
                <w:color w:val="000000"/>
                <w:sz w:val="24"/>
                <w:szCs w:val="24"/>
              </w:rPr>
              <w:t>черепахах: 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A8D4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</w:t>
            </w:r>
            <w:r>
              <w:rPr>
                <w:color w:val="000000"/>
                <w:sz w:val="24"/>
                <w:szCs w:val="24"/>
              </w:rPr>
              <w:t>ом учителя.</w:t>
            </w:r>
          </w:p>
          <w:p w14:paraId="1B42070B" w14:textId="7C3053EC" w:rsidR="00DD33D8" w:rsidRDefault="00C5347F" w:rsidP="0017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отвечают на вопросы (кого чем кормить) и выбирают правильные ответы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F2C8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в натуральном виде в естественных условиях и на карт</w:t>
            </w:r>
            <w:r>
              <w:rPr>
                <w:color w:val="000000"/>
                <w:sz w:val="24"/>
                <w:szCs w:val="24"/>
              </w:rPr>
              <w:t>инах, выделяют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14:paraId="71B2CEED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выбирают правильные ответы на вопрос (кого чем кормить) и записывают</w:t>
            </w:r>
            <w:r>
              <w:rPr>
                <w:color w:val="000000"/>
                <w:sz w:val="24"/>
                <w:szCs w:val="24"/>
              </w:rPr>
              <w:t xml:space="preserve"> их рядом с названием животного </w:t>
            </w:r>
          </w:p>
        </w:tc>
      </w:tr>
      <w:tr w:rsidR="00DD33D8" w14:paraId="4E805B7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0B2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340A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2006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6F74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96EB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существенные признаки кошек, относят кошек к определенным группам (млекопитающие, </w:t>
            </w:r>
            <w:r>
              <w:rPr>
                <w:color w:val="000000"/>
                <w:sz w:val="24"/>
                <w:szCs w:val="24"/>
              </w:rPr>
              <w:t>домашние животные, длинношерстные, короткошерстные)</w:t>
            </w:r>
          </w:p>
          <w:p w14:paraId="13F8B726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правила ухода и содержания кошек.</w:t>
            </w:r>
          </w:p>
          <w:p w14:paraId="4796F75C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5400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кошек на иллюс</w:t>
            </w:r>
            <w:r>
              <w:rPr>
                <w:color w:val="000000"/>
                <w:sz w:val="24"/>
                <w:szCs w:val="24"/>
              </w:rPr>
              <w:t>трациях и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14:paraId="594F33BA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Записывают в рабочую тетрадь советы, </w:t>
            </w:r>
            <w:r>
              <w:rPr>
                <w:color w:val="000000"/>
                <w:sz w:val="24"/>
                <w:szCs w:val="24"/>
              </w:rPr>
              <w:t>как необходимо ухаживать за котенком</w:t>
            </w:r>
          </w:p>
        </w:tc>
      </w:tr>
      <w:tr w:rsidR="00DD33D8" w14:paraId="2E327792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7F22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F6D8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9EDA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7A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B70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собак на иллюстрациях и фотографиях, относят собак к группе </w:t>
            </w:r>
            <w:r>
              <w:rPr>
                <w:color w:val="000000"/>
                <w:sz w:val="24"/>
                <w:szCs w:val="24"/>
              </w:rPr>
              <w:t>домашних 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14:paraId="3D7E9A42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B643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</w:t>
            </w:r>
            <w:r>
              <w:rPr>
                <w:color w:val="000000"/>
                <w:sz w:val="24"/>
                <w:szCs w:val="24"/>
              </w:rPr>
              <w:t xml:space="preserve">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ухода и </w:t>
            </w:r>
            <w:proofErr w:type="gramStart"/>
            <w:r>
              <w:rPr>
                <w:color w:val="000000"/>
                <w:sz w:val="24"/>
                <w:szCs w:val="24"/>
              </w:rPr>
              <w:t>содержания  собак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14:paraId="798CEB79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 «Породы собак», используя слова для справ</w:t>
            </w:r>
            <w:r>
              <w:rPr>
                <w:color w:val="000000"/>
                <w:sz w:val="24"/>
                <w:szCs w:val="24"/>
              </w:rPr>
              <w:t xml:space="preserve">ок. Составляют памятку об уходе за собакой, живущей в доме </w:t>
            </w:r>
          </w:p>
        </w:tc>
      </w:tr>
      <w:tr w:rsidR="00DD33D8" w14:paraId="38D7A98C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E43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28EE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1956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E137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</w:t>
            </w:r>
            <w:r>
              <w:rPr>
                <w:sz w:val="24"/>
                <w:szCs w:val="24"/>
              </w:rPr>
              <w:t>животных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72D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</w:t>
            </w:r>
            <w:proofErr w:type="gramStart"/>
            <w:r>
              <w:rPr>
                <w:color w:val="000000"/>
                <w:sz w:val="24"/>
                <w:szCs w:val="24"/>
              </w:rPr>
              <w:t>животных  холодных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14:paraId="2A4C8E47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06F8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</w:t>
            </w:r>
            <w:r>
              <w:rPr>
                <w:color w:val="000000"/>
                <w:sz w:val="24"/>
                <w:szCs w:val="24"/>
              </w:rPr>
              <w:t>твенные признаки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</w:t>
            </w:r>
            <w:r>
              <w:rPr>
                <w:color w:val="000000"/>
                <w:sz w:val="24"/>
                <w:szCs w:val="24"/>
              </w:rPr>
              <w:t>ие морей и океанов.</w:t>
            </w:r>
          </w:p>
          <w:p w14:paraId="1A473562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</w:tbl>
    <w:tbl>
      <w:tblPr>
        <w:tblStyle w:val="aff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5698C8A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569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EECC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B90A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7F90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</w:t>
            </w:r>
            <w:r>
              <w:rPr>
                <w:sz w:val="24"/>
                <w:szCs w:val="24"/>
              </w:rPr>
              <w:t>умеренного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835E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14:paraId="38076EA3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</w:t>
            </w:r>
            <w:r>
              <w:rPr>
                <w:color w:val="000000"/>
                <w:sz w:val="24"/>
                <w:szCs w:val="24"/>
              </w:rPr>
              <w:t xml:space="preserve"> тетради узнают на животных умеренного пояса нашей страны и подписывают их названия, используя помощь учителя</w:t>
            </w:r>
          </w:p>
          <w:p w14:paraId="102C339E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E40E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</w:t>
            </w:r>
            <w:r>
              <w:rPr>
                <w:color w:val="000000"/>
                <w:sz w:val="24"/>
                <w:szCs w:val="24"/>
              </w:rPr>
              <w:t xml:space="preserve">ризнаки животных умеренного пояса Земли, имеют представления о взаимосвязях между внешним видом животных, их образом жизни и средой обитания, </w:t>
            </w:r>
            <w:proofErr w:type="gramStart"/>
            <w:r>
              <w:rPr>
                <w:color w:val="000000"/>
                <w:sz w:val="24"/>
                <w:szCs w:val="24"/>
              </w:rPr>
              <w:t>относят  изученных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животных к определенным группам животных – млекопитающие, пресмыкающиеся, птицы; травоядные, хи</w:t>
            </w:r>
            <w:r>
              <w:rPr>
                <w:color w:val="000000"/>
                <w:sz w:val="24"/>
                <w:szCs w:val="24"/>
              </w:rPr>
              <w:t>щники.</w:t>
            </w:r>
          </w:p>
          <w:p w14:paraId="11B7E354" w14:textId="7A4398ED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 название животных, обитающих в умеренном поясе нашей страны </w:t>
            </w:r>
          </w:p>
        </w:tc>
      </w:tr>
      <w:tr w:rsidR="00DD33D8" w14:paraId="1B155F0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D4C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CB26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653F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DFDA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многообразии животного мира. Формирование представлений о животных жаркого пояса, зависимости внешнего </w:t>
            </w:r>
            <w:r>
              <w:rPr>
                <w:sz w:val="24"/>
                <w:szCs w:val="24"/>
              </w:rPr>
              <w:t>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905A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14:paraId="5053A496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особенностях внешнего вида одного из ж</w:t>
            </w:r>
            <w:r>
              <w:rPr>
                <w:color w:val="000000"/>
                <w:sz w:val="24"/>
                <w:szCs w:val="24"/>
              </w:rPr>
              <w:t>ивотных жарких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EACE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</w:t>
            </w:r>
            <w:r>
              <w:rPr>
                <w:color w:val="000000"/>
                <w:sz w:val="24"/>
                <w:szCs w:val="24"/>
              </w:rPr>
              <w:t xml:space="preserve"> имеют представления о взаимосвязях между внешним видом животных, их образом жизни и средой обитания, относят изученных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 к определенным группам животных – травоядные, хищники.</w:t>
            </w:r>
          </w:p>
          <w:p w14:paraId="6385B248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и иллюстрациям называют особенности внешнего вида животных ж</w:t>
            </w:r>
            <w:r>
              <w:rPr>
                <w:color w:val="000000"/>
                <w:sz w:val="24"/>
                <w:szCs w:val="24"/>
              </w:rPr>
              <w:t xml:space="preserve">арких районов Земли </w:t>
            </w:r>
          </w:p>
        </w:tc>
      </w:tr>
      <w:tr w:rsidR="00DD33D8" w14:paraId="0946BDFB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83F4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F245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179C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8DA4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C1D8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различных районов нашей страны (тундры, лесов, степей, </w:t>
            </w:r>
            <w:r>
              <w:rPr>
                <w:color w:val="000000"/>
                <w:sz w:val="24"/>
                <w:szCs w:val="24"/>
              </w:rPr>
              <w:t>пустынь, гор) на 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14:paraId="7D283935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99DF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животных разных районов нашей страны (по 2–3 животных), выделяют существенные призн</w:t>
            </w:r>
            <w:r>
              <w:rPr>
                <w:sz w:val="24"/>
                <w:szCs w:val="24"/>
              </w:rPr>
              <w:t xml:space="preserve">аки животных разных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</w:t>
            </w:r>
            <w:proofErr w:type="gramStart"/>
            <w:r>
              <w:rPr>
                <w:sz w:val="24"/>
                <w:szCs w:val="24"/>
              </w:rPr>
              <w:t>( пре</w:t>
            </w:r>
            <w:r>
              <w:rPr>
                <w:sz w:val="24"/>
                <w:szCs w:val="24"/>
              </w:rPr>
              <w:t>смыкающиеся</w:t>
            </w:r>
            <w:proofErr w:type="gramEnd"/>
            <w:r>
              <w:rPr>
                <w:sz w:val="24"/>
                <w:szCs w:val="24"/>
              </w:rPr>
              <w:t xml:space="preserve">, птицы, млекопитающие; хищные, травоядные) </w:t>
            </w:r>
          </w:p>
        </w:tc>
      </w:tr>
    </w:tbl>
    <w:tbl>
      <w:tblPr>
        <w:tblStyle w:val="aff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66529844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ABB5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4181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CA5B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CC64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14:paraId="226CEF2C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3277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14:paraId="163CE403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книги.</w:t>
            </w:r>
          </w:p>
          <w:p w14:paraId="39040654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узнают на рисунках животных, охраняемых в заповедниках, </w:t>
            </w:r>
            <w:proofErr w:type="gramStart"/>
            <w:r>
              <w:rPr>
                <w:color w:val="000000"/>
                <w:sz w:val="24"/>
                <w:szCs w:val="24"/>
              </w:rPr>
              <w:t>и  подписывают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 xml:space="preserve">х названия, раскрашивают их карандашами разных цветов, </w:t>
            </w:r>
            <w:r>
              <w:rPr>
                <w:color w:val="000000"/>
                <w:sz w:val="24"/>
                <w:szCs w:val="24"/>
              </w:rPr>
              <w:lastRenderedPageBreak/>
              <w:t>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A0B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14:paraId="724F468E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животных, охраня</w:t>
            </w:r>
            <w:r>
              <w:rPr>
                <w:color w:val="000000"/>
                <w:sz w:val="24"/>
                <w:szCs w:val="24"/>
              </w:rPr>
              <w:t>емых в заповедниках, раскрашивают их карандашами разных цветов</w:t>
            </w:r>
          </w:p>
        </w:tc>
      </w:tr>
      <w:tr w:rsidR="00DD33D8" w14:paraId="3AC2FD55" w14:textId="77777777" w:rsidTr="002004F2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4B16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516D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вашей местности. Красная книга области (края)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C21928C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4EFFD76E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47F8773E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22036F06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096D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890C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животных своей местности, формирование представления о </w:t>
            </w:r>
            <w:r>
              <w:rPr>
                <w:sz w:val="24"/>
                <w:szCs w:val="24"/>
              </w:rPr>
              <w:t>животном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3AF2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287B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животных, обитающих в своей местности, относят ж</w:t>
            </w:r>
            <w:r>
              <w:rPr>
                <w:sz w:val="24"/>
                <w:szCs w:val="24"/>
              </w:rPr>
              <w:t xml:space="preserve">ивотных своей местности к различным классификациям (млекопитающие, птицы, рыбы; хищные, травоядные) </w:t>
            </w:r>
          </w:p>
        </w:tc>
      </w:tr>
      <w:tr w:rsidR="00DD33D8" w14:paraId="17356E9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6916" w14:textId="77777777" w:rsidR="00DD33D8" w:rsidRDefault="00C534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– 12 часов</w:t>
            </w:r>
          </w:p>
        </w:tc>
      </w:tr>
      <w:tr w:rsidR="00DD33D8" w14:paraId="49CB5CFA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C15C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DCF5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8AA1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2459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строении тела человека.</w:t>
            </w:r>
          </w:p>
          <w:p w14:paraId="3184265A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112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  на иллюстрациях. 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</w:p>
          <w:p w14:paraId="245DEEF0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н</w:t>
            </w:r>
            <w:r>
              <w:rPr>
                <w:sz w:val="24"/>
                <w:szCs w:val="24"/>
              </w:rPr>
              <w:t>азвания основных частей тела человека. Рассматривают рисунки, записывают в тетрадь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3FC2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и органы человека (сердце, легкие, желудок, кишечник, печень, почки, органы чувств). Показы</w:t>
            </w:r>
            <w:r>
              <w:rPr>
                <w:sz w:val="24"/>
                <w:szCs w:val="24"/>
              </w:rPr>
              <w:t>вают основные органы человека на схемах и муляжах.</w:t>
            </w:r>
          </w:p>
          <w:p w14:paraId="322ED5C3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D33D8" w14:paraId="0E446CCB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B312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819F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работает наш организ</w:t>
            </w:r>
            <w:r>
              <w:rPr>
                <w:sz w:val="24"/>
                <w:szCs w:val="24"/>
              </w:rPr>
              <w:t xml:space="preserve">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808F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8F1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внутренних органах человека и их взаимодействии: Формирование представлений о пищеварительной системе, дыхательной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системе, кровеносной системе, выделительной системе, нервной системе; о согласованной работе организма чело</w:t>
            </w:r>
            <w:r>
              <w:rPr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A471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14:paraId="42854583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90DA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 представления о взаимосвязях между </w:t>
            </w:r>
            <w:r>
              <w:rPr>
                <w:sz w:val="24"/>
                <w:szCs w:val="24"/>
              </w:rPr>
              <w:t>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14:paraId="6269C200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Заполняют таблицу в рабочей тетради: вписывают названия отдельных органов в соответствии </w:t>
            </w:r>
            <w:r>
              <w:rPr>
                <w:sz w:val="24"/>
                <w:szCs w:val="24"/>
              </w:rPr>
              <w:lastRenderedPageBreak/>
              <w:t>с названными системами; соединяют линие</w:t>
            </w:r>
            <w:r>
              <w:rPr>
                <w:sz w:val="24"/>
                <w:szCs w:val="24"/>
              </w:rPr>
              <w:t>й рисунки с изображением внутренних органов человека с их значением и функциями</w:t>
            </w:r>
          </w:p>
        </w:tc>
      </w:tr>
      <w:tr w:rsidR="00DD33D8" w14:paraId="363E582C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65B6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D946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2A78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27D7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здоровом образе жизни: соблюдение чистоты, правильное питание, чередование работы и отдыха, закаливание, </w:t>
            </w:r>
            <w:r>
              <w:rPr>
                <w:sz w:val="24"/>
                <w:szCs w:val="24"/>
              </w:rPr>
              <w:t>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52D2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14:paraId="17ED3BE7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правила здорового образа жизни, испо</w:t>
            </w:r>
            <w:r>
              <w:rPr>
                <w:color w:val="000000"/>
                <w:sz w:val="24"/>
                <w:szCs w:val="24"/>
              </w:rPr>
              <w:t xml:space="preserve">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B8D4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14:paraId="7302616C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свой режим дня.</w:t>
            </w:r>
          </w:p>
          <w:p w14:paraId="3D606638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в тетрадь правила здорового образа жизни, используя опорные </w:t>
            </w:r>
            <w:r>
              <w:rPr>
                <w:color w:val="000000"/>
                <w:sz w:val="24"/>
                <w:szCs w:val="24"/>
              </w:rPr>
              <w:t>слова</w:t>
            </w:r>
          </w:p>
        </w:tc>
      </w:tr>
    </w:tbl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4585AB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3F49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90F7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051C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D18C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C18D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14:paraId="0EDB01F6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жизни, понимают его значение в жизни человека, выполняют</w:t>
            </w:r>
            <w:r>
              <w:rPr>
                <w:color w:val="000000"/>
                <w:sz w:val="24"/>
                <w:szCs w:val="24"/>
              </w:rPr>
              <w:t xml:space="preserve"> несложные задания (под контролем взрослого).</w:t>
            </w:r>
          </w:p>
          <w:p w14:paraId="02E6F5A4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3BB0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14:paraId="1380C81A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Знают и соблюдают правила здорового образа жизни, совершают действия по соблюд</w:t>
            </w:r>
            <w:r>
              <w:rPr>
                <w:color w:val="000000"/>
                <w:sz w:val="24"/>
                <w:szCs w:val="24"/>
              </w:rPr>
              <w:t>ению санитарно-гигиенических норм.</w:t>
            </w:r>
          </w:p>
          <w:p w14:paraId="4E894CE9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DD33D8" w14:paraId="0271E3E6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F0AD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00A7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DE69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3085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об органах </w:t>
            </w:r>
            <w:proofErr w:type="gramStart"/>
            <w:r>
              <w:rPr>
                <w:color w:val="000000"/>
                <w:sz w:val="24"/>
                <w:szCs w:val="24"/>
              </w:rPr>
              <w:t>чувств  человека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3802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органы чувств (глаза, уши, нос, язык) на </w:t>
            </w:r>
            <w:r>
              <w:rPr>
                <w:color w:val="000000"/>
                <w:sz w:val="24"/>
                <w:szCs w:val="24"/>
              </w:rPr>
              <w:t>иллюстрациях и схемах, называют изученные органы, имеют представление о значении органов чувств.</w:t>
            </w:r>
          </w:p>
          <w:p w14:paraId="52076876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14:paraId="013F5881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632F3F9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909F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изученные органы (глаза, уши, нос, кожа, язык), показывают их на рисунках, схемах, макетах. </w:t>
            </w:r>
          </w:p>
          <w:p w14:paraId="2BA6D7D7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зрение, слух, осязание, </w:t>
            </w:r>
            <w:r>
              <w:rPr>
                <w:color w:val="000000"/>
                <w:sz w:val="24"/>
                <w:szCs w:val="24"/>
              </w:rPr>
              <w:lastRenderedPageBreak/>
              <w:t>вкус к органам чувств, имеют представление о взаимосвязи органов чувств в организме и их значении.</w:t>
            </w:r>
          </w:p>
          <w:p w14:paraId="3AB30FCC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</w:t>
            </w:r>
            <w:r>
              <w:rPr>
                <w:color w:val="000000"/>
                <w:sz w:val="24"/>
                <w:szCs w:val="24"/>
              </w:rPr>
              <w:t>тетради вставляют в предложения пропущенные слова о значении органов чувств</w:t>
            </w:r>
          </w:p>
        </w:tc>
      </w:tr>
      <w:tr w:rsidR="00DD33D8" w14:paraId="15D57E2F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9969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4D74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32BB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16BC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0C3A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66C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</w:t>
            </w:r>
            <w:r>
              <w:rPr>
                <w:sz w:val="24"/>
                <w:szCs w:val="24"/>
              </w:rPr>
              <w:t>-гигиенических норм.</w:t>
            </w:r>
          </w:p>
          <w:p w14:paraId="62814F8B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DD33D8" w14:paraId="427971EE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A020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B74E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F059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4F9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питании. расширение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D89A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</w:t>
            </w:r>
            <w:r>
              <w:rPr>
                <w:color w:val="000000"/>
                <w:sz w:val="24"/>
                <w:szCs w:val="24"/>
              </w:rPr>
              <w:t>здорового образа питания, понимают их значение в жизни человека.</w:t>
            </w:r>
          </w:p>
          <w:p w14:paraId="60A2651C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14:paraId="510DC2DB" w14:textId="77777777" w:rsidR="00DD33D8" w:rsidRDefault="00DD33D8">
            <w:pPr>
              <w:rPr>
                <w:sz w:val="24"/>
                <w:szCs w:val="24"/>
              </w:rPr>
            </w:pPr>
          </w:p>
          <w:p w14:paraId="17F923AD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6EB3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продукты животного и </w:t>
            </w:r>
            <w:r>
              <w:rPr>
                <w:sz w:val="24"/>
                <w:szCs w:val="24"/>
              </w:rPr>
              <w:t>растительного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14:paraId="15D5B47A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тетради: записываю</w:t>
            </w:r>
            <w:r>
              <w:rPr>
                <w:sz w:val="24"/>
                <w:szCs w:val="24"/>
              </w:rPr>
              <w:t>т продукты растительного и животного происхождения; что вредно и что полезно для организма</w:t>
            </w:r>
          </w:p>
        </w:tc>
      </w:tr>
    </w:tbl>
    <w:p w14:paraId="0B11EE06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3B090F1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877C" w14:textId="1EB46EF8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7996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BA8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2F8A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B439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органы дыхания </w:t>
            </w:r>
            <w:r>
              <w:rPr>
                <w:color w:val="000000"/>
                <w:sz w:val="24"/>
                <w:szCs w:val="24"/>
              </w:rPr>
              <w:t>(нос, 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14:paraId="761CC88B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на рисунках находят органы </w:t>
            </w:r>
            <w:r>
              <w:rPr>
                <w:color w:val="000000"/>
                <w:sz w:val="24"/>
                <w:szCs w:val="24"/>
              </w:rPr>
              <w:t>дыхания и подписывают их</w:t>
            </w:r>
          </w:p>
          <w:p w14:paraId="49467488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5EF2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14:paraId="7CD44613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нос, легкие к органам дыхания, имеют представление о взаимосвязи органов и систем в организме и их значении. Знают и соблюдают </w:t>
            </w:r>
            <w:r>
              <w:rPr>
                <w:color w:val="000000"/>
                <w:sz w:val="24"/>
                <w:szCs w:val="24"/>
              </w:rPr>
              <w:t>правил здорового образа жизни, совершают действия по соблюдению санитарно-гигиенических норм.</w:t>
            </w:r>
          </w:p>
          <w:p w14:paraId="769130C6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</w:t>
            </w:r>
            <w:r>
              <w:rPr>
                <w:color w:val="000000"/>
                <w:sz w:val="24"/>
                <w:szCs w:val="24"/>
              </w:rPr>
              <w:t>т карточки</w:t>
            </w:r>
          </w:p>
        </w:tc>
      </w:tr>
      <w:tr w:rsidR="00DD33D8" w14:paraId="23EBB1D9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EC99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A478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3EE0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E274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14:paraId="47AF562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F99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здорового образа жизни, понимают его </w:t>
            </w:r>
            <w:r>
              <w:rPr>
                <w:sz w:val="24"/>
                <w:szCs w:val="24"/>
              </w:rPr>
              <w:t>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31BA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14:paraId="603FA1E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ют доступные возрасту меры первой доврачебной помощи.</w:t>
            </w:r>
          </w:p>
          <w:p w14:paraId="04332C82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  <w:p w14:paraId="3A3F27EE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03340925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AA40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199C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простудных заболеваний Обращение за медицинской </w:t>
            </w:r>
            <w:r>
              <w:rPr>
                <w:sz w:val="24"/>
                <w:szCs w:val="24"/>
              </w:rPr>
              <w:lastRenderedPageBreak/>
              <w:t xml:space="preserve">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7700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0241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профилактики и лечения. </w:t>
            </w:r>
          </w:p>
          <w:p w14:paraId="043A6DDB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0FF2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здорового образа жизни, правила личной гигиены, понимают их значения в жизни человека, выполняют несложные задания по </w:t>
            </w:r>
            <w:r>
              <w:rPr>
                <w:color w:val="000000"/>
                <w:sz w:val="24"/>
                <w:szCs w:val="24"/>
              </w:rPr>
              <w:lastRenderedPageBreak/>
              <w:t>оказанию первой доврачебной помощи (под контролем взрослого).</w:t>
            </w:r>
          </w:p>
          <w:p w14:paraId="0191A942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в рабочей тетради, составляют и записы</w:t>
            </w:r>
            <w:r>
              <w:rPr>
                <w:color w:val="000000"/>
                <w:sz w:val="24"/>
                <w:szCs w:val="24"/>
              </w:rPr>
              <w:t>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037F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поведения при простудных заболеваниях, знают и соблюдают правила профилактики простудных заболеваний, совершают действия </w:t>
            </w:r>
            <w:r>
              <w:rPr>
                <w:color w:val="000000"/>
                <w:sz w:val="24"/>
                <w:szCs w:val="24"/>
              </w:rPr>
              <w:lastRenderedPageBreak/>
              <w:t>по соблюдению санитарно-гигиенических норм.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9EDF3A9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14:paraId="28A95524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Используя  рисунки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рабочей тетради, составляют и записывают предложения о способах закаливания</w:t>
            </w:r>
          </w:p>
        </w:tc>
      </w:tr>
      <w:tr w:rsidR="00DD33D8" w14:paraId="7CF18AA3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35B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5CA0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4C8E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A2AD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специализации врачей и необходимости </w:t>
            </w:r>
            <w:r>
              <w:rPr>
                <w:color w:val="000000"/>
                <w:sz w:val="24"/>
                <w:szCs w:val="24"/>
              </w:rPr>
              <w:t>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9E70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14:paraId="1BD53E58" w14:textId="49E50C0F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7907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</w:t>
            </w:r>
            <w:r>
              <w:rPr>
                <w:color w:val="000000"/>
                <w:sz w:val="24"/>
                <w:szCs w:val="24"/>
              </w:rPr>
              <w:t xml:space="preserve"> специализацию врачей (педиатр, терапевт, лор, окулист), соотносят заболевания внутренних органов и специализацию врача.</w:t>
            </w:r>
          </w:p>
          <w:p w14:paraId="58C0F12F" w14:textId="77777777" w:rsidR="00DD33D8" w:rsidRDefault="00C53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DD33D8" w14:paraId="4D1AA43A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8500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3F84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учреждения наш</w:t>
            </w:r>
            <w:r>
              <w:rPr>
                <w:sz w:val="24"/>
                <w:szCs w:val="24"/>
              </w:rPr>
              <w:t xml:space="preserve">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A816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148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81C4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B11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D33D8" w14:paraId="0C88C221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11E0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78D2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DD7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5AE0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E7B6" w14:textId="77777777" w:rsidR="00DD33D8" w:rsidRDefault="00C53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34FF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</w:tbl>
    <w:p w14:paraId="40610507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A0AA7A4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14E6" w14:textId="730C77E8" w:rsidR="00DD33D8" w:rsidRDefault="00C534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Обобщение – 3 часа</w:t>
            </w:r>
          </w:p>
        </w:tc>
      </w:tr>
      <w:tr w:rsidR="00DD33D8" w14:paraId="4B71DF7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05FD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725B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F6C9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3BE3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42F8" w14:textId="650AC039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на иллюстрациях, фотографиях, относят изученные предметы к определенным группам (вода, воздух, полезные ископаемые, почва), называют предметы</w:t>
            </w:r>
            <w:r>
              <w:rPr>
                <w:sz w:val="24"/>
                <w:szCs w:val="24"/>
              </w:rPr>
              <w:t>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04E8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неживой природы на картинах</w:t>
            </w:r>
            <w:r>
              <w:rPr>
                <w:sz w:val="24"/>
                <w:szCs w:val="24"/>
              </w:rPr>
              <w:t xml:space="preserve">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неживой и живой природой. Знают и соблюдают </w:t>
            </w:r>
            <w:r>
              <w:rPr>
                <w:sz w:val="24"/>
                <w:szCs w:val="24"/>
              </w:rPr>
              <w:t xml:space="preserve">правила безопасного поведения в природе </w:t>
            </w:r>
          </w:p>
        </w:tc>
      </w:tr>
      <w:tr w:rsidR="00DD33D8" w14:paraId="726CF201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D85C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321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7D6F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DA00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0132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изученные объекты на иллюстрациях, фотографиях, относят изученные объекты к </w:t>
            </w:r>
            <w:r>
              <w:rPr>
                <w:sz w:val="24"/>
                <w:szCs w:val="24"/>
              </w:rPr>
              <w:t>определенным группам (растения, животные, организм человека).  называют объекты, относящиеся к растениям, животным, организму человека. Имеют представление о значении живой природы</w:t>
            </w:r>
          </w:p>
          <w:p w14:paraId="46E1DB24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D735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изученные объекты живой природы.  Относят объекты живой природы к</w:t>
            </w:r>
            <w:r>
              <w:rPr>
                <w:sz w:val="24"/>
                <w:szCs w:val="24"/>
              </w:rPr>
              <w:t xml:space="preserve">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человека. Выделяют существенные признаки разных групп растений и животных. Имеют пр</w:t>
            </w:r>
            <w:r>
              <w:rPr>
                <w:sz w:val="24"/>
                <w:szCs w:val="24"/>
              </w:rPr>
              <w:t>едставление о взаимосвязях между неживой и живой природой</w:t>
            </w:r>
          </w:p>
        </w:tc>
      </w:tr>
    </w:tbl>
    <w:p w14:paraId="2534B1EB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14C68D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03D4" w14:textId="687D2D03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269" w14:textId="77777777" w:rsidR="00DD33D8" w:rsidRDefault="00C5347F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2A2D" w14:textId="77777777" w:rsidR="00DD33D8" w:rsidRDefault="00C53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FDD9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умения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77A0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элементарные правила безопасного поведения в природе.  </w:t>
            </w:r>
            <w:r>
              <w:rPr>
                <w:sz w:val="24"/>
                <w:szCs w:val="24"/>
              </w:rPr>
              <w:t>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1076" w14:textId="77777777" w:rsidR="00DD33D8" w:rsidRDefault="00C5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 соблюдают правила безопасного поведения в природе.  Рассказывают о правилах соблюдения режима дня, личной гигиены, здорового образа жизни</w:t>
            </w:r>
          </w:p>
        </w:tc>
      </w:tr>
    </w:tbl>
    <w:p w14:paraId="0D9B68EE" w14:textId="77777777" w:rsidR="00DD33D8" w:rsidRDefault="00DD33D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E151B99" w14:textId="77777777" w:rsidR="00DD33D8" w:rsidRDefault="00DD33D8">
      <w:pPr>
        <w:keepNext/>
        <w:keepLines/>
        <w:widowControl/>
        <w:spacing w:line="360" w:lineRule="auto"/>
        <w:ind w:right="6"/>
        <w:jc w:val="center"/>
        <w:rPr>
          <w:b/>
          <w:sz w:val="24"/>
          <w:szCs w:val="24"/>
        </w:rPr>
      </w:pPr>
    </w:p>
    <w:p w14:paraId="2AD08BB5" w14:textId="77777777" w:rsidR="00DD33D8" w:rsidRDefault="00DD33D8"/>
    <w:p w14:paraId="1D8C7167" w14:textId="77777777"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14:paraId="2FE73D4F" w14:textId="77777777" w:rsidR="00DD33D8" w:rsidRDefault="00DD33D8"/>
    <w:p w14:paraId="5527BEB7" w14:textId="77777777" w:rsidR="00DD33D8" w:rsidRDefault="00DD33D8"/>
    <w:sectPr w:rsidR="00DD33D8" w:rsidSect="00171A8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CB64B" w14:textId="77777777" w:rsidR="00C5347F" w:rsidRDefault="00C5347F">
      <w:r>
        <w:separator/>
      </w:r>
    </w:p>
  </w:endnote>
  <w:endnote w:type="continuationSeparator" w:id="0">
    <w:p w14:paraId="6BD57149" w14:textId="77777777" w:rsidR="00C5347F" w:rsidRDefault="00C5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04B03" w14:textId="77777777" w:rsidR="00DD33D8" w:rsidRDefault="00C534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334E1">
      <w:rPr>
        <w:noProof/>
        <w:color w:val="000000"/>
      </w:rPr>
      <w:t>3</w:t>
    </w:r>
    <w:r>
      <w:rPr>
        <w:color w:val="000000"/>
      </w:rPr>
      <w:fldChar w:fldCharType="end"/>
    </w:r>
  </w:p>
  <w:p w14:paraId="66AAB729" w14:textId="77777777" w:rsidR="00DD33D8" w:rsidRDefault="00DD33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E4098" w14:textId="77777777" w:rsidR="00C5347F" w:rsidRDefault="00C5347F">
      <w:r>
        <w:separator/>
      </w:r>
    </w:p>
  </w:footnote>
  <w:footnote w:type="continuationSeparator" w:id="0">
    <w:p w14:paraId="38735D11" w14:textId="77777777" w:rsidR="00C5347F" w:rsidRDefault="00C5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D8"/>
    <w:rsid w:val="000C51F9"/>
    <w:rsid w:val="00102E31"/>
    <w:rsid w:val="00157DD8"/>
    <w:rsid w:val="00171A85"/>
    <w:rsid w:val="00176650"/>
    <w:rsid w:val="002004F2"/>
    <w:rsid w:val="002021E4"/>
    <w:rsid w:val="002334E1"/>
    <w:rsid w:val="002D4E99"/>
    <w:rsid w:val="002F2CDC"/>
    <w:rsid w:val="0031257A"/>
    <w:rsid w:val="00453345"/>
    <w:rsid w:val="004C42F1"/>
    <w:rsid w:val="005C1835"/>
    <w:rsid w:val="007120A0"/>
    <w:rsid w:val="007C0E16"/>
    <w:rsid w:val="008606AB"/>
    <w:rsid w:val="008F52AC"/>
    <w:rsid w:val="00966E4B"/>
    <w:rsid w:val="009E192E"/>
    <w:rsid w:val="00B107F2"/>
    <w:rsid w:val="00C5347F"/>
    <w:rsid w:val="00DD33D8"/>
    <w:rsid w:val="00F6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9FD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Название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3FBB6A-E1BB-47E9-92C8-A09F20C2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41</Pages>
  <Words>9492</Words>
  <Characters>54105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14</cp:revision>
  <cp:lastPrinted>2023-05-14T19:45:00Z</cp:lastPrinted>
  <dcterms:created xsi:type="dcterms:W3CDTF">2023-05-14T19:45:00Z</dcterms:created>
  <dcterms:modified xsi:type="dcterms:W3CDTF">2024-04-02T07:58:00Z</dcterms:modified>
</cp:coreProperties>
</file>